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B2" w:rsidRPr="00E139B2" w:rsidRDefault="00FE010F" w:rsidP="00E139B2">
      <w:pPr>
        <w:ind w:left="2832" w:firstLine="708"/>
        <w:jc w:val="right"/>
        <w:rPr>
          <w:i/>
          <w:sz w:val="20"/>
          <w:szCs w:val="20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 xml:space="preserve">      </w:t>
      </w:r>
      <w:r w:rsidR="00FA0783">
        <w:rPr>
          <w:rFonts w:asciiTheme="minorHAnsi" w:hAnsiTheme="minorHAnsi"/>
          <w:b/>
          <w:bCs/>
        </w:rPr>
        <w:t xml:space="preserve"> </w:t>
      </w:r>
      <w:r w:rsidR="00E139B2">
        <w:rPr>
          <w:rFonts w:asciiTheme="minorHAnsi" w:hAnsiTheme="minorHAnsi"/>
          <w:b/>
          <w:bCs/>
        </w:rPr>
        <w:t xml:space="preserve">                          </w:t>
      </w:r>
      <w:r w:rsidR="00E139B2" w:rsidRPr="00E139B2">
        <w:rPr>
          <w:bCs/>
          <w:i/>
          <w:sz w:val="20"/>
          <w:szCs w:val="20"/>
        </w:rPr>
        <w:t xml:space="preserve">Załącznik </w:t>
      </w:r>
      <w:r w:rsidR="00E94189" w:rsidRPr="00E139B2">
        <w:rPr>
          <w:bCs/>
          <w:i/>
          <w:sz w:val="20"/>
          <w:szCs w:val="20"/>
        </w:rPr>
        <w:t>nr 9</w:t>
      </w:r>
      <w:r w:rsidR="00FA0783" w:rsidRPr="00E139B2">
        <w:rPr>
          <w:bCs/>
          <w:i/>
          <w:sz w:val="20"/>
          <w:szCs w:val="20"/>
        </w:rPr>
        <w:t xml:space="preserve"> </w:t>
      </w:r>
      <w:r w:rsidR="002F4A92" w:rsidRPr="00E139B2">
        <w:rPr>
          <w:bCs/>
          <w:i/>
          <w:sz w:val="20"/>
          <w:szCs w:val="20"/>
        </w:rPr>
        <w:t xml:space="preserve">do </w:t>
      </w:r>
      <w:r w:rsidR="00E139B2" w:rsidRPr="00E139B2">
        <w:rPr>
          <w:i/>
          <w:noProof/>
          <w:sz w:val="20"/>
          <w:szCs w:val="20"/>
        </w:rPr>
        <w:t xml:space="preserve"> </w:t>
      </w:r>
      <w:r w:rsidR="00E139B2" w:rsidRPr="00E139B2">
        <w:rPr>
          <w:i/>
          <w:sz w:val="20"/>
          <w:szCs w:val="20"/>
        </w:rPr>
        <w:t xml:space="preserve">  zasad ogłaszania oraz przeprowadzania otwartego naboru wniosków o powierzenie grantów</w:t>
      </w:r>
    </w:p>
    <w:p w:rsidR="008B6222" w:rsidRPr="008B6222" w:rsidRDefault="008B6222" w:rsidP="008B6222">
      <w:pPr>
        <w:ind w:left="2832" w:firstLine="708"/>
        <w:jc w:val="right"/>
        <w:rPr>
          <w:i/>
          <w:sz w:val="22"/>
          <w:szCs w:val="22"/>
        </w:rPr>
      </w:pPr>
    </w:p>
    <w:p w:rsidR="002F4A92" w:rsidRPr="00D978D6" w:rsidRDefault="002F4A92" w:rsidP="002F4A92">
      <w:pPr>
        <w:jc w:val="right"/>
        <w:rPr>
          <w:b/>
        </w:rPr>
      </w:pPr>
    </w:p>
    <w:p w:rsidR="00FA0783" w:rsidRPr="00FE6672" w:rsidRDefault="00FE010F" w:rsidP="00CA23E6">
      <w:pPr>
        <w:spacing w:line="276" w:lineRule="auto"/>
        <w:jc w:val="center"/>
        <w:rPr>
          <w:bCs/>
          <w:sz w:val="22"/>
          <w:szCs w:val="22"/>
        </w:rPr>
      </w:pPr>
      <w:r w:rsidRPr="00FE6672">
        <w:rPr>
          <w:bCs/>
          <w:sz w:val="22"/>
          <w:szCs w:val="22"/>
        </w:rPr>
        <w:t xml:space="preserve">                                                                                      </w:t>
      </w:r>
    </w:p>
    <w:p w:rsidR="008B1D65" w:rsidRDefault="008B1D65" w:rsidP="00CA23E6">
      <w:pPr>
        <w:spacing w:line="276" w:lineRule="auto"/>
        <w:jc w:val="center"/>
        <w:rPr>
          <w:b/>
          <w:bCs/>
          <w:sz w:val="22"/>
          <w:szCs w:val="22"/>
        </w:rPr>
      </w:pPr>
    </w:p>
    <w:p w:rsidR="004C446F" w:rsidRDefault="004C446F" w:rsidP="00CA23E6">
      <w:pPr>
        <w:spacing w:line="276" w:lineRule="auto"/>
        <w:jc w:val="center"/>
        <w:rPr>
          <w:b/>
          <w:bCs/>
          <w:sz w:val="22"/>
          <w:szCs w:val="22"/>
        </w:rPr>
      </w:pPr>
      <w:r w:rsidRPr="00FE6672">
        <w:rPr>
          <w:b/>
          <w:bCs/>
          <w:sz w:val="22"/>
          <w:szCs w:val="22"/>
        </w:rPr>
        <w:t xml:space="preserve">Procedura </w:t>
      </w:r>
      <w:r w:rsidR="0046398F">
        <w:rPr>
          <w:b/>
          <w:bCs/>
          <w:sz w:val="22"/>
          <w:szCs w:val="22"/>
        </w:rPr>
        <w:t xml:space="preserve">ustalania i </w:t>
      </w:r>
      <w:r w:rsidR="008B1D65">
        <w:rPr>
          <w:b/>
          <w:bCs/>
          <w:sz w:val="22"/>
          <w:szCs w:val="22"/>
        </w:rPr>
        <w:t xml:space="preserve">zmiany kryteriów wyboru </w:t>
      </w:r>
      <w:proofErr w:type="spellStart"/>
      <w:r w:rsidR="008B1D65">
        <w:rPr>
          <w:b/>
          <w:bCs/>
          <w:sz w:val="22"/>
          <w:szCs w:val="22"/>
        </w:rPr>
        <w:t>grantobiorców</w:t>
      </w:r>
      <w:proofErr w:type="spellEnd"/>
    </w:p>
    <w:p w:rsidR="008B1D65" w:rsidRPr="00FE6672" w:rsidRDefault="008B1D65" w:rsidP="00CA23E6">
      <w:pPr>
        <w:spacing w:line="276" w:lineRule="auto"/>
        <w:jc w:val="center"/>
        <w:rPr>
          <w:b/>
          <w:bCs/>
          <w:sz w:val="22"/>
          <w:szCs w:val="22"/>
        </w:rPr>
      </w:pPr>
    </w:p>
    <w:p w:rsidR="004C446F" w:rsidRPr="00FE6672" w:rsidRDefault="00FA0783" w:rsidP="004639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FE667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Cel procedury: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Celem procedury jest zapewnienie, że kryteria wyboru </w:t>
      </w:r>
      <w:proofErr w:type="spellStart"/>
      <w:r w:rsidR="001B0BBF">
        <w:rPr>
          <w:rFonts w:eastAsiaTheme="minorHAnsi"/>
          <w:color w:val="000000"/>
          <w:sz w:val="22"/>
          <w:szCs w:val="22"/>
          <w:lang w:eastAsia="en-US"/>
        </w:rPr>
        <w:t>grantobiorców</w:t>
      </w:r>
      <w:proofErr w:type="spellEnd"/>
      <w:r w:rsidR="001B0BBF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są przejrzyste, niedyskryminujące, mierzalne,  pozwalające na wybór operacji ważnych z punktu widzenia realizacji LSR .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Zakres procedury: 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Procedura obejmuje schemat działań związanych z ustalaniem i zmianą kryteriów wyboru </w:t>
      </w:r>
      <w:proofErr w:type="spellStart"/>
      <w:r w:rsidR="001B0BBF">
        <w:rPr>
          <w:rFonts w:eastAsiaTheme="minorHAnsi"/>
          <w:color w:val="000000"/>
          <w:sz w:val="22"/>
          <w:szCs w:val="22"/>
          <w:lang w:eastAsia="en-US"/>
        </w:rPr>
        <w:t>grantobiorców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Obszar i zakres stosowania: 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Proces ustalania i zmiany kryteriów wyboru </w:t>
      </w:r>
      <w:proofErr w:type="spellStart"/>
      <w:r w:rsidR="001B0BBF">
        <w:rPr>
          <w:rFonts w:eastAsiaTheme="minorHAnsi"/>
          <w:iCs/>
          <w:color w:val="000000"/>
          <w:sz w:val="22"/>
          <w:szCs w:val="22"/>
          <w:lang w:eastAsia="en-US"/>
        </w:rPr>
        <w:t>grantobiorców</w:t>
      </w:r>
      <w:proofErr w:type="spellEnd"/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 ma charakter partycypacyjny, czyli odbywa się z jak najszerszym udziałem wszystkich podmiotów działających na obszarze LGD i społeczności lokalnej.  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Wszystkie działania LGD dotyczące ustalania i zmiany kryteriów </w:t>
      </w:r>
      <w:r w:rsidR="001B0BBF">
        <w:rPr>
          <w:rFonts w:eastAsiaTheme="minorHAnsi"/>
          <w:iCs/>
          <w:color w:val="000000"/>
          <w:sz w:val="22"/>
          <w:szCs w:val="22"/>
          <w:lang w:eastAsia="en-US"/>
        </w:rPr>
        <w:t xml:space="preserve">wyboru 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są jawne. 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LGD monitoruje na bieżąco wdrażanie </w:t>
      </w:r>
      <w:r w:rsidR="00FE5557">
        <w:rPr>
          <w:rFonts w:eastAsiaTheme="minorHAnsi"/>
          <w:iCs/>
          <w:color w:val="000000"/>
          <w:sz w:val="22"/>
          <w:szCs w:val="22"/>
          <w:lang w:eastAsia="en-US"/>
        </w:rPr>
        <w:t>LSR</w:t>
      </w:r>
      <w:r w:rsidR="001B0BBF">
        <w:rPr>
          <w:rFonts w:eastAsiaTheme="minorHAnsi"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oraz wszystkie związane z tym zadania </w:t>
      </w:r>
    </w:p>
    <w:p w:rsidR="0046398F" w:rsidRDefault="0046398F" w:rsidP="0046398F">
      <w:pPr>
        <w:pStyle w:val="Akapitzlist"/>
        <w:autoSpaceDE w:val="0"/>
        <w:autoSpaceDN w:val="0"/>
        <w:adjustRightInd w:val="0"/>
        <w:spacing w:after="34"/>
        <w:ind w:left="360"/>
        <w:rPr>
          <w:rFonts w:eastAsiaTheme="minorHAnsi"/>
          <w:iCs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i  procedury, w tym trafność ustalonych kryteriów wyboru.</w:t>
      </w:r>
    </w:p>
    <w:p w:rsidR="00840FAB" w:rsidRPr="00D567CE" w:rsidRDefault="00840FAB" w:rsidP="00840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iCs/>
          <w:sz w:val="22"/>
          <w:szCs w:val="22"/>
          <w:lang w:eastAsia="en-US"/>
        </w:rPr>
      </w:pPr>
      <w:r w:rsidRPr="00D567CE">
        <w:rPr>
          <w:rFonts w:eastAsiaTheme="minorHAnsi"/>
          <w:iCs/>
          <w:sz w:val="22"/>
          <w:szCs w:val="22"/>
          <w:lang w:eastAsia="en-US"/>
        </w:rPr>
        <w:t>W ramach danego naboru LGD zapewnia stosowanie tych samych kryteriów w całym procesie wyboru operacji.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Aktualizacja kryteriów odbywa się w następujących przypadkach:</w:t>
      </w:r>
    </w:p>
    <w:p w:rsidR="0046398F" w:rsidRDefault="0046398F" w:rsidP="004639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na wniosek co najmniej połowy członków Rady,</w:t>
      </w:r>
    </w:p>
    <w:p w:rsidR="0046398F" w:rsidRDefault="0046398F" w:rsidP="004639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w ramach monitoringu i ewaluacji wdrażania </w:t>
      </w:r>
      <w:r w:rsidR="00FE5557">
        <w:rPr>
          <w:rFonts w:eastAsiaTheme="minorHAnsi"/>
          <w:iCs/>
          <w:color w:val="000000"/>
          <w:sz w:val="22"/>
          <w:szCs w:val="22"/>
          <w:lang w:eastAsia="en-US"/>
        </w:rPr>
        <w:t>LSR</w:t>
      </w: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, ogłaszanych naborów i oceny pracy Rady, </w:t>
      </w:r>
    </w:p>
    <w:p w:rsidR="0046398F" w:rsidRDefault="0046398F" w:rsidP="0046398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w wyniku uwag zgłaszanych przez podmioty działające na obszarze LGD i mieszkańców. </w:t>
      </w:r>
      <w:r>
        <w:rPr>
          <w:rFonts w:eastAsiaTheme="minorHAnsi"/>
          <w:iCs/>
          <w:color w:val="FF0000"/>
          <w:sz w:val="22"/>
          <w:szCs w:val="22"/>
          <w:lang w:eastAsia="en-US"/>
        </w:rPr>
        <w:t xml:space="preserve"> 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34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Zmiany  kryteriów  dokonuje Walne Zebranie Członków.</w:t>
      </w:r>
    </w:p>
    <w:p w:rsidR="0046398F" w:rsidRDefault="0046398F" w:rsidP="0046398F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 xml:space="preserve">Przeprowadzenie procesu zmiany kryteriów zapewnia Biuro LGD.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Odpowiedzialność: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Odpowiedzialnymi  za prawidłowe stosowanie procedury jest Rada, Zarząd, Dyrektor Biura oraz wszyscy pracownicy Biura. </w:t>
      </w: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Sposób postępowania: </w:t>
      </w:r>
    </w:p>
    <w:p w:rsidR="0046398F" w:rsidRDefault="0046398F" w:rsidP="0046398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Wybór poszczególnych kryteriów wyboru </w:t>
      </w:r>
      <w:proofErr w:type="spellStart"/>
      <w:r w:rsidR="001B0BBF">
        <w:rPr>
          <w:rFonts w:eastAsiaTheme="minorHAnsi"/>
          <w:color w:val="000000"/>
          <w:sz w:val="22"/>
          <w:szCs w:val="22"/>
          <w:lang w:eastAsia="en-US"/>
        </w:rPr>
        <w:t>grantobiorców</w:t>
      </w:r>
      <w:proofErr w:type="spellEnd"/>
      <w:r>
        <w:rPr>
          <w:rFonts w:eastAsiaTheme="minorHAnsi"/>
          <w:color w:val="000000"/>
          <w:sz w:val="22"/>
          <w:szCs w:val="22"/>
          <w:lang w:eastAsia="en-US"/>
        </w:rPr>
        <w:t xml:space="preserve"> powiązany jest z przeprowadzaną diagnozą i wypracowaną ze społecznością lokalną analizą SWOT </w:t>
      </w:r>
      <w:r>
        <w:rPr>
          <w:rFonts w:eastAsiaTheme="minorHAnsi"/>
          <w:sz w:val="22"/>
          <w:szCs w:val="22"/>
          <w:lang w:eastAsia="en-US"/>
        </w:rPr>
        <w:t xml:space="preserve">(zał. Nr 1). </w:t>
      </w:r>
    </w:p>
    <w:p w:rsidR="00FE5557" w:rsidRDefault="001B0BBF" w:rsidP="00FE555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Zasady ogłaszania i przeprowadzania otwartego naboru o powierzenie grantów</w:t>
      </w:r>
      <w:r w:rsidR="0046398F">
        <w:rPr>
          <w:rFonts w:eastAsiaTheme="minorHAnsi"/>
          <w:color w:val="000000"/>
          <w:sz w:val="22"/>
          <w:szCs w:val="22"/>
          <w:lang w:eastAsia="en-US"/>
        </w:rPr>
        <w:t xml:space="preserve"> określa sposób przyznawania punktów, wyliczenia oraz  minimalną ilość punktów, jaką operacja musi uzyskać, aby móc uzyskać dofinansowanie.</w:t>
      </w:r>
    </w:p>
    <w:p w:rsidR="0046398F" w:rsidRPr="00E5290E" w:rsidRDefault="008B6222" w:rsidP="00FE5557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E5290E">
        <w:rPr>
          <w:rFonts w:eastAsia="Calibri"/>
          <w:sz w:val="22"/>
          <w:szCs w:val="22"/>
        </w:rPr>
        <w:t xml:space="preserve">Proces aktualizacji odbywa się w sposób następujący tj. Zarząd, we współpracy z Biurem LGD, organizuje proces </w:t>
      </w:r>
      <w:r w:rsidR="0036519D">
        <w:rPr>
          <w:rFonts w:eastAsia="Calibri"/>
          <w:sz w:val="22"/>
          <w:szCs w:val="22"/>
        </w:rPr>
        <w:t xml:space="preserve">zmiany kryteriów wyboru </w:t>
      </w:r>
      <w:r w:rsidRPr="00E5290E">
        <w:rPr>
          <w:rFonts w:eastAsia="Calibri"/>
          <w:sz w:val="22"/>
          <w:szCs w:val="22"/>
        </w:rPr>
        <w:t>i dla jak najpełniejszego jej wdrożenia dokonuje dookreślenia zakresu i brzmienia proponowanych zmian oraz określa metody angażowania społeczności lokalnej w proces</w:t>
      </w:r>
      <w:r w:rsidR="0036519D">
        <w:rPr>
          <w:rFonts w:eastAsia="Calibri"/>
          <w:sz w:val="22"/>
          <w:szCs w:val="22"/>
        </w:rPr>
        <w:t xml:space="preserve"> zmian lub aktualizacji kryteriów wyboru</w:t>
      </w:r>
      <w:r w:rsidRPr="00E5290E">
        <w:rPr>
          <w:rFonts w:eastAsia="Calibri"/>
          <w:sz w:val="22"/>
          <w:szCs w:val="22"/>
        </w:rPr>
        <w:t xml:space="preserve">, m.in. przez zamieszczenie na stronach internetowych LGD oraz wszystkich gmin będących jej członkami, proponowanych zmian </w:t>
      </w:r>
      <w:r w:rsidR="0036519D">
        <w:rPr>
          <w:rFonts w:eastAsia="Calibri"/>
          <w:sz w:val="22"/>
          <w:szCs w:val="22"/>
        </w:rPr>
        <w:t xml:space="preserve">kryteriów wyboru </w:t>
      </w:r>
      <w:r w:rsidRPr="00E5290E">
        <w:rPr>
          <w:rFonts w:eastAsia="Calibri"/>
          <w:sz w:val="22"/>
          <w:szCs w:val="22"/>
        </w:rPr>
        <w:t xml:space="preserve">wraz z uzasadnieniem i określeniem terminu na zgłaszanie uwag i propozycji. Po zakończeniu konsultacji społecznych Zarząd opracowuje końcową wersję propozycji </w:t>
      </w:r>
      <w:r w:rsidR="0036519D">
        <w:rPr>
          <w:rFonts w:eastAsia="Calibri"/>
          <w:sz w:val="22"/>
          <w:szCs w:val="22"/>
        </w:rPr>
        <w:t>kryteriów</w:t>
      </w:r>
      <w:r w:rsidRPr="00E5290E">
        <w:rPr>
          <w:rFonts w:eastAsia="Calibri"/>
          <w:sz w:val="22"/>
          <w:szCs w:val="22"/>
        </w:rPr>
        <w:t xml:space="preserve">, Zaproponowane zmiany wymagają każdorazowo aprobaty WZC oraz zgody Samorządu Województwa i </w:t>
      </w:r>
      <w:r w:rsidRPr="00E5290E">
        <w:rPr>
          <w:sz w:val="22"/>
          <w:szCs w:val="22"/>
        </w:rPr>
        <w:t>akceptacji proponowanych zmian”</w:t>
      </w: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857668" w:rsidRDefault="00857668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46398F" w:rsidRDefault="0046398F" w:rsidP="0046398F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</w:p>
    <w:tbl>
      <w:tblPr>
        <w:tblW w:w="0" w:type="auto"/>
        <w:tblInd w:w="-108" w:type="dxa"/>
        <w:tblLayout w:type="fixed"/>
        <w:tblLook w:val="04A0"/>
      </w:tblPr>
      <w:tblGrid>
        <w:gridCol w:w="8067"/>
      </w:tblGrid>
      <w:tr w:rsidR="0046398F" w:rsidTr="0046398F">
        <w:trPr>
          <w:trHeight w:val="154"/>
        </w:trPr>
        <w:tc>
          <w:tcPr>
            <w:tcW w:w="8067" w:type="dxa"/>
            <w:tcBorders>
              <w:top w:val="nil"/>
              <w:left w:val="nil"/>
              <w:bottom w:val="nil"/>
              <w:right w:val="nil"/>
            </w:tcBorders>
          </w:tcPr>
          <w:p w:rsidR="0046398F" w:rsidRDefault="0046398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Załączniki:  </w:t>
            </w:r>
          </w:p>
        </w:tc>
      </w:tr>
    </w:tbl>
    <w:p w:rsidR="0046398F" w:rsidRDefault="0046398F" w:rsidP="004639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Załącznik nr 1 </w:t>
      </w:r>
      <w:r>
        <w:rPr>
          <w:rFonts w:eastAsiaTheme="minorHAnsi"/>
          <w:b/>
          <w:sz w:val="22"/>
          <w:szCs w:val="22"/>
          <w:lang w:eastAsia="en-US"/>
        </w:rPr>
        <w:t>Formularz kryteriów wyboru</w:t>
      </w:r>
    </w:p>
    <w:p w:rsidR="00DB0C38" w:rsidRDefault="00DB0C38" w:rsidP="00DB0C3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577B4B" w:rsidRDefault="00577B4B" w:rsidP="00DB0C3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577B4B" w:rsidRDefault="00577B4B" w:rsidP="00577B4B">
      <w:pPr>
        <w:jc w:val="right"/>
        <w:rPr>
          <w:b/>
        </w:rPr>
      </w:pPr>
      <w:r>
        <w:rPr>
          <w:b/>
        </w:rPr>
        <w:t xml:space="preserve">Załącznik nr 1 Formularz Kryteriów Wyboru </w:t>
      </w:r>
    </w:p>
    <w:p w:rsidR="00577B4B" w:rsidRPr="00741673" w:rsidRDefault="00577B4B" w:rsidP="00577B4B">
      <w:pPr>
        <w:rPr>
          <w:b/>
        </w:rPr>
      </w:pPr>
      <w:r w:rsidRPr="00741673">
        <w:rPr>
          <w:b/>
        </w:rPr>
        <w:t xml:space="preserve">Działanie: </w:t>
      </w:r>
      <w:r>
        <w:rPr>
          <w:b/>
        </w:rPr>
        <w:t xml:space="preserve">Promowanie obszaru objętego LSR, w tym produktów lub usług lokalnych  </w:t>
      </w:r>
    </w:p>
    <w:tbl>
      <w:tblPr>
        <w:tblStyle w:val="Tabela-Siatka"/>
        <w:tblW w:w="0" w:type="auto"/>
        <w:tblLook w:val="04A0"/>
      </w:tblPr>
      <w:tblGrid>
        <w:gridCol w:w="5225"/>
        <w:gridCol w:w="1378"/>
        <w:gridCol w:w="2459"/>
      </w:tblGrid>
      <w:tr w:rsidR="00577B4B" w:rsidRPr="00741673" w:rsidTr="008F0B61">
        <w:tc>
          <w:tcPr>
            <w:tcW w:w="5225" w:type="dxa"/>
            <w:shd w:val="clear" w:color="auto" w:fill="DBE5F1" w:themeFill="accent1" w:themeFillTint="33"/>
            <w:vAlign w:val="center"/>
          </w:tcPr>
          <w:p w:rsidR="00577B4B" w:rsidRPr="00741673" w:rsidRDefault="00577B4B" w:rsidP="008F0B61">
            <w:pPr>
              <w:jc w:val="center"/>
              <w:rPr>
                <w:b/>
              </w:rPr>
            </w:pPr>
            <w:r w:rsidRPr="00741673">
              <w:rPr>
                <w:b/>
              </w:rPr>
              <w:t>Opis kryterium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577B4B" w:rsidRPr="00741673" w:rsidRDefault="00577B4B" w:rsidP="008F0B61">
            <w:pPr>
              <w:jc w:val="center"/>
              <w:rPr>
                <w:b/>
              </w:rPr>
            </w:pPr>
            <w:r w:rsidRPr="00741673">
              <w:rPr>
                <w:b/>
              </w:rPr>
              <w:t>MAX LICZBA PUNKTÓW</w:t>
            </w:r>
          </w:p>
        </w:tc>
        <w:tc>
          <w:tcPr>
            <w:tcW w:w="2459" w:type="dxa"/>
            <w:shd w:val="clear" w:color="auto" w:fill="DBE5F1" w:themeFill="accent1" w:themeFillTint="33"/>
            <w:vAlign w:val="center"/>
          </w:tcPr>
          <w:p w:rsidR="00577B4B" w:rsidRPr="00741673" w:rsidRDefault="00577B4B" w:rsidP="008F0B61">
            <w:pPr>
              <w:jc w:val="center"/>
              <w:rPr>
                <w:b/>
              </w:rPr>
            </w:pPr>
            <w:r w:rsidRPr="00741673">
              <w:rPr>
                <w:b/>
              </w:rPr>
              <w:t>MIERZALNOŚĆ I ADEKWATNOŚĆ KRYTERIUM WG AUTORÓW LSR</w:t>
            </w:r>
          </w:p>
        </w:tc>
      </w:tr>
      <w:tr w:rsidR="00577B4B" w:rsidRPr="00741673" w:rsidTr="008F0B61">
        <w:tc>
          <w:tcPr>
            <w:tcW w:w="9062" w:type="dxa"/>
            <w:gridSpan w:val="3"/>
            <w:shd w:val="clear" w:color="auto" w:fill="DBE5F1" w:themeFill="accent1" w:themeFillTint="33"/>
          </w:tcPr>
          <w:p w:rsidR="00577B4B" w:rsidRPr="00364E30" w:rsidRDefault="00577B4B" w:rsidP="00364E30">
            <w:pPr>
              <w:jc w:val="center"/>
              <w:rPr>
                <w:b/>
              </w:rPr>
            </w:pPr>
            <w:r w:rsidRPr="00364E30">
              <w:rPr>
                <w:b/>
              </w:rPr>
              <w:t xml:space="preserve">KRYTERIA </w:t>
            </w:r>
            <w:r w:rsidR="00364E30" w:rsidRPr="00364E30">
              <w:rPr>
                <w:b/>
              </w:rPr>
              <w:t>WYBORU OPERACJI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Pr="002B2E31" w:rsidRDefault="00577B4B" w:rsidP="008F0B61">
            <w:pPr>
              <w:rPr>
                <w:szCs w:val="26"/>
              </w:rPr>
            </w:pPr>
            <w:r w:rsidRPr="002B2E31">
              <w:rPr>
                <w:szCs w:val="26"/>
              </w:rPr>
              <w:t xml:space="preserve">Operacja </w:t>
            </w:r>
            <w:r>
              <w:rPr>
                <w:szCs w:val="26"/>
              </w:rPr>
              <w:t xml:space="preserve">służy  zaspokojeniu potrzeb społeczności lokalnej </w:t>
            </w:r>
          </w:p>
          <w:p w:rsidR="00577B4B" w:rsidRDefault="00577B4B" w:rsidP="008F0B61">
            <w:r>
              <w:t xml:space="preserve">Tak – 20 pkt. </w:t>
            </w:r>
          </w:p>
          <w:p w:rsidR="00577B4B" w:rsidRPr="002B2E31" w:rsidRDefault="00577B4B" w:rsidP="008F0B61">
            <w:r>
              <w:t>Nie – 0 pkt.</w:t>
            </w:r>
          </w:p>
        </w:tc>
        <w:tc>
          <w:tcPr>
            <w:tcW w:w="1378" w:type="dxa"/>
            <w:vAlign w:val="center"/>
          </w:tcPr>
          <w:p w:rsidR="002F15DB" w:rsidRPr="00741673" w:rsidRDefault="002F15DB" w:rsidP="008F0B61">
            <w:pPr>
              <w:jc w:val="center"/>
            </w:pPr>
            <w:r>
              <w:t>0 lub 20</w:t>
            </w:r>
          </w:p>
        </w:tc>
        <w:tc>
          <w:tcPr>
            <w:tcW w:w="2459" w:type="dxa"/>
          </w:tcPr>
          <w:p w:rsidR="00577B4B" w:rsidRPr="00EE4E67" w:rsidRDefault="00577B4B" w:rsidP="008F0B61">
            <w:r w:rsidRPr="00EE4E67">
              <w:t>Mierzalne (wg dane weryfikowalne z wniosku)</w:t>
            </w:r>
          </w:p>
          <w:p w:rsidR="00577B4B" w:rsidRPr="000228D4" w:rsidRDefault="00577B4B" w:rsidP="008F0B61">
            <w:r w:rsidRPr="000228D4">
              <w:t>Adekwatne</w:t>
            </w:r>
            <w:r>
              <w:t xml:space="preserve"> (W-a)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Pr="002B2E31" w:rsidRDefault="00577B4B" w:rsidP="008F0B61">
            <w:pPr>
              <w:rPr>
                <w:szCs w:val="26"/>
              </w:rPr>
            </w:pPr>
            <w:r>
              <w:rPr>
                <w:szCs w:val="26"/>
              </w:rPr>
              <w:t xml:space="preserve">Operacja </w:t>
            </w:r>
            <w:r w:rsidRPr="002B2E31">
              <w:rPr>
                <w:szCs w:val="26"/>
              </w:rPr>
              <w:t>przyczynia się do pobudzenia aktywności mieszkańców poprzez wykorzystanie innowacyjnych inicjatyw</w:t>
            </w:r>
          </w:p>
          <w:p w:rsidR="00577B4B" w:rsidRDefault="00577B4B" w:rsidP="008F0B61">
            <w:r>
              <w:t xml:space="preserve">Tak – 15 pkt. </w:t>
            </w:r>
          </w:p>
          <w:p w:rsidR="00577B4B" w:rsidRPr="002B2E31" w:rsidRDefault="00577B4B" w:rsidP="008F0B61">
            <w:r>
              <w:t>Nie – 0 pkt.</w:t>
            </w:r>
          </w:p>
        </w:tc>
        <w:tc>
          <w:tcPr>
            <w:tcW w:w="1378" w:type="dxa"/>
            <w:vAlign w:val="center"/>
          </w:tcPr>
          <w:p w:rsidR="00577B4B" w:rsidRDefault="00577B4B" w:rsidP="008F0B61">
            <w:pPr>
              <w:jc w:val="center"/>
              <w:rPr>
                <w:strike/>
              </w:rPr>
            </w:pPr>
          </w:p>
          <w:p w:rsidR="002F15DB" w:rsidRPr="002F15DB" w:rsidRDefault="002F15DB" w:rsidP="008F0B61">
            <w:pPr>
              <w:jc w:val="center"/>
            </w:pPr>
            <w:r w:rsidRPr="002F15DB">
              <w:t>0 lub 15</w:t>
            </w:r>
          </w:p>
        </w:tc>
        <w:tc>
          <w:tcPr>
            <w:tcW w:w="2459" w:type="dxa"/>
          </w:tcPr>
          <w:p w:rsidR="00577B4B" w:rsidRPr="00EE4E67" w:rsidRDefault="00577B4B" w:rsidP="008F0B61">
            <w:r w:rsidRPr="00EE4E67">
              <w:t xml:space="preserve">Mierzalne (wg dane weryfikowalne z wniosku)  </w:t>
            </w:r>
          </w:p>
          <w:p w:rsidR="00577B4B" w:rsidRPr="00036B87" w:rsidRDefault="00577B4B" w:rsidP="008F0B61">
            <w:pPr>
              <w:rPr>
                <w:color w:val="FF0000"/>
              </w:rPr>
            </w:pPr>
            <w:r w:rsidRPr="00EE4E67">
              <w:t>Adekwatne</w:t>
            </w:r>
            <w:r w:rsidRPr="00036B87">
              <w:rPr>
                <w:color w:val="FF0000"/>
              </w:rPr>
              <w:t xml:space="preserve"> </w:t>
            </w:r>
            <w:r w:rsidRPr="004256E8">
              <w:t>(W-o)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Default="00577B4B" w:rsidP="008F0B61">
            <w:pPr>
              <w:rPr>
                <w:sz w:val="26"/>
                <w:szCs w:val="26"/>
              </w:rPr>
            </w:pPr>
            <w:r w:rsidRPr="002B2E31">
              <w:rPr>
                <w:sz w:val="26"/>
                <w:szCs w:val="26"/>
              </w:rPr>
              <w:t>Operacja przyczynia się do promocji obszaru objętego LGD</w:t>
            </w:r>
          </w:p>
          <w:p w:rsidR="00471483" w:rsidRPr="00E5290E" w:rsidRDefault="00471483" w:rsidP="008F0B61">
            <w:r w:rsidRPr="00E5290E">
              <w:t xml:space="preserve">Tak – 10 </w:t>
            </w:r>
            <w:proofErr w:type="spellStart"/>
            <w:r w:rsidRPr="00E5290E">
              <w:t>pkt</w:t>
            </w:r>
            <w:proofErr w:type="spellEnd"/>
          </w:p>
          <w:p w:rsidR="00471483" w:rsidRPr="002B2E31" w:rsidRDefault="00471483" w:rsidP="008F0B61">
            <w:r w:rsidRPr="00E5290E">
              <w:t xml:space="preserve">Nie – 0 </w:t>
            </w:r>
            <w:proofErr w:type="spellStart"/>
            <w:r w:rsidRPr="00E5290E">
              <w:t>pkt</w:t>
            </w:r>
            <w:proofErr w:type="spellEnd"/>
          </w:p>
        </w:tc>
        <w:tc>
          <w:tcPr>
            <w:tcW w:w="1378" w:type="dxa"/>
            <w:vAlign w:val="center"/>
          </w:tcPr>
          <w:p w:rsidR="002F15DB" w:rsidRPr="002F15DB" w:rsidRDefault="002F15DB" w:rsidP="008F0B61">
            <w:pPr>
              <w:jc w:val="center"/>
            </w:pPr>
            <w:r w:rsidRPr="002F15DB">
              <w:t>0 lub 10</w:t>
            </w:r>
          </w:p>
        </w:tc>
        <w:tc>
          <w:tcPr>
            <w:tcW w:w="2459" w:type="dxa"/>
          </w:tcPr>
          <w:p w:rsidR="00577B4B" w:rsidRPr="00EE4E67" w:rsidRDefault="00577B4B" w:rsidP="008F0B61">
            <w:r w:rsidRPr="00EE4E67">
              <w:t>Mierzalne (wg dane weryfikowalne z wniosku)</w:t>
            </w:r>
          </w:p>
          <w:p w:rsidR="00577B4B" w:rsidRPr="000228D4" w:rsidRDefault="00577B4B" w:rsidP="008F0B61">
            <w:r w:rsidRPr="000228D4">
              <w:t>Adekwatne</w:t>
            </w:r>
            <w:r>
              <w:t xml:space="preserve"> (</w:t>
            </w:r>
            <w:proofErr w:type="spellStart"/>
            <w:r>
              <w:t>S-b</w:t>
            </w:r>
            <w:proofErr w:type="spellEnd"/>
            <w:r>
              <w:t xml:space="preserve">, </w:t>
            </w:r>
            <w:r w:rsidRPr="000228D4">
              <w:t>)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Pr="002B2E31" w:rsidRDefault="00577B4B" w:rsidP="008F0B61">
            <w:pPr>
              <w:rPr>
                <w:color w:val="000000"/>
                <w:szCs w:val="26"/>
              </w:rPr>
            </w:pPr>
            <w:r w:rsidRPr="002B2E31">
              <w:rPr>
                <w:color w:val="000000"/>
                <w:szCs w:val="26"/>
              </w:rPr>
              <w:t>Operacja obejmuje zasięgiem  cały obszar LGD</w:t>
            </w:r>
          </w:p>
          <w:p w:rsidR="00577B4B" w:rsidRPr="002B2E31" w:rsidRDefault="00577B4B" w:rsidP="008F0B6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- 3 gminy  -20</w:t>
            </w:r>
            <w:r w:rsidRPr="002B2E31">
              <w:rPr>
                <w:color w:val="000000"/>
                <w:szCs w:val="26"/>
              </w:rPr>
              <w:t xml:space="preserve"> pkt.</w:t>
            </w:r>
          </w:p>
          <w:p w:rsidR="00577B4B" w:rsidRPr="002B2E31" w:rsidRDefault="00577B4B" w:rsidP="008F0B61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- 2 gminy -  15</w:t>
            </w:r>
            <w:r w:rsidRPr="002B2E31">
              <w:rPr>
                <w:color w:val="000000"/>
                <w:szCs w:val="26"/>
              </w:rPr>
              <w:t xml:space="preserve"> pkt.</w:t>
            </w:r>
          </w:p>
          <w:p w:rsidR="00577B4B" w:rsidRPr="002B2E31" w:rsidRDefault="00577B4B" w:rsidP="008F0B61">
            <w:r>
              <w:rPr>
                <w:color w:val="000000"/>
                <w:szCs w:val="26"/>
              </w:rPr>
              <w:t>- 1 gmina – 10</w:t>
            </w:r>
            <w:r w:rsidRPr="002B2E31">
              <w:rPr>
                <w:color w:val="000000"/>
                <w:szCs w:val="26"/>
              </w:rPr>
              <w:t xml:space="preserve"> pkt.</w:t>
            </w:r>
          </w:p>
        </w:tc>
        <w:tc>
          <w:tcPr>
            <w:tcW w:w="1378" w:type="dxa"/>
            <w:vAlign w:val="center"/>
          </w:tcPr>
          <w:p w:rsidR="00577B4B" w:rsidRDefault="00577B4B" w:rsidP="008F0B61">
            <w:pPr>
              <w:jc w:val="center"/>
              <w:rPr>
                <w:strike/>
              </w:rPr>
            </w:pPr>
          </w:p>
          <w:p w:rsidR="002F15DB" w:rsidRPr="002F15DB" w:rsidRDefault="002F15DB" w:rsidP="008F0B61">
            <w:pPr>
              <w:jc w:val="center"/>
            </w:pPr>
            <w:r>
              <w:t>10 lub 15 lub 20</w:t>
            </w:r>
          </w:p>
        </w:tc>
        <w:tc>
          <w:tcPr>
            <w:tcW w:w="2459" w:type="dxa"/>
          </w:tcPr>
          <w:p w:rsidR="00577B4B" w:rsidRPr="00036B87" w:rsidRDefault="00577B4B" w:rsidP="008F0B61">
            <w:pPr>
              <w:rPr>
                <w:color w:val="FF0000"/>
              </w:rPr>
            </w:pPr>
            <w:r w:rsidRPr="00EE4E67">
              <w:t>Mierzalne (określona liczba punktów, dane weryfikowalne z wniosku) Adekwatne</w:t>
            </w:r>
            <w:r w:rsidRPr="00036B87">
              <w:rPr>
                <w:color w:val="FF0000"/>
              </w:rPr>
              <w:t xml:space="preserve">  </w:t>
            </w:r>
            <w:r>
              <w:t>(S-c</w:t>
            </w:r>
            <w:r w:rsidRPr="000228D4">
              <w:t>)</w:t>
            </w:r>
          </w:p>
        </w:tc>
      </w:tr>
      <w:tr w:rsidR="00577B4B" w:rsidRPr="00787863" w:rsidTr="008F0B61">
        <w:tc>
          <w:tcPr>
            <w:tcW w:w="5225" w:type="dxa"/>
          </w:tcPr>
          <w:p w:rsidR="00577B4B" w:rsidRPr="00E5290E" w:rsidRDefault="00577B4B" w:rsidP="008F0B61">
            <w:pPr>
              <w:rPr>
                <w:szCs w:val="26"/>
              </w:rPr>
            </w:pPr>
            <w:r w:rsidRPr="00E5290E">
              <w:rPr>
                <w:szCs w:val="26"/>
              </w:rPr>
              <w:t>Operacja przyczynia się do promocji lokalnych walorów</w:t>
            </w:r>
          </w:p>
          <w:p w:rsidR="00DF69E6" w:rsidRPr="00E5290E" w:rsidRDefault="00DF69E6" w:rsidP="008F0B61">
            <w:pPr>
              <w:rPr>
                <w:szCs w:val="26"/>
              </w:rPr>
            </w:pPr>
            <w:r w:rsidRPr="00E5290E">
              <w:rPr>
                <w:szCs w:val="26"/>
              </w:rPr>
              <w:t>Tak – 15 pkt.</w:t>
            </w:r>
          </w:p>
          <w:p w:rsidR="00DF69E6" w:rsidRPr="00787863" w:rsidRDefault="00DF69E6" w:rsidP="008F0B61">
            <w:r w:rsidRPr="00E5290E">
              <w:rPr>
                <w:szCs w:val="26"/>
              </w:rPr>
              <w:t xml:space="preserve">Nie – 0 </w:t>
            </w:r>
            <w:proofErr w:type="spellStart"/>
            <w:r w:rsidRPr="00E5290E">
              <w:rPr>
                <w:szCs w:val="26"/>
              </w:rPr>
              <w:t>pkt</w:t>
            </w:r>
            <w:proofErr w:type="spellEnd"/>
          </w:p>
        </w:tc>
        <w:tc>
          <w:tcPr>
            <w:tcW w:w="1378" w:type="dxa"/>
            <w:vAlign w:val="center"/>
          </w:tcPr>
          <w:p w:rsidR="00577B4B" w:rsidRDefault="00577B4B" w:rsidP="008F0B61">
            <w:pPr>
              <w:jc w:val="center"/>
              <w:rPr>
                <w:strike/>
              </w:rPr>
            </w:pPr>
          </w:p>
          <w:p w:rsidR="002F15DB" w:rsidRPr="002F15DB" w:rsidRDefault="002F15DB" w:rsidP="008F0B61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577B4B" w:rsidRPr="00787863" w:rsidRDefault="00577B4B" w:rsidP="008F0B61">
            <w:pPr>
              <w:rPr>
                <w:color w:val="FF0000"/>
              </w:rPr>
            </w:pPr>
            <w:r w:rsidRPr="00787863">
              <w:t>Mierzalne (wg dane weryfikowalne z wniosku) Adekwatne</w:t>
            </w:r>
            <w:r w:rsidRPr="00787863">
              <w:rPr>
                <w:color w:val="FF0000"/>
              </w:rPr>
              <w:t xml:space="preserve"> </w:t>
            </w:r>
            <w:r w:rsidRPr="00787863">
              <w:t>( W-d, )</w:t>
            </w:r>
          </w:p>
        </w:tc>
      </w:tr>
      <w:tr w:rsidR="00577B4B" w:rsidRPr="00741673" w:rsidTr="008F0B61">
        <w:tc>
          <w:tcPr>
            <w:tcW w:w="5225" w:type="dxa"/>
          </w:tcPr>
          <w:p w:rsidR="00577B4B" w:rsidRDefault="00577B4B" w:rsidP="008F0B61">
            <w:r w:rsidRPr="002B2E31">
              <w:t>Operacja przyczyni się do</w:t>
            </w:r>
            <w:r>
              <w:t xml:space="preserve"> poszerzenia  oferty </w:t>
            </w:r>
            <w:r w:rsidRPr="002B2E31">
              <w:t xml:space="preserve"> </w:t>
            </w:r>
            <w:r>
              <w:t xml:space="preserve">w zakresie </w:t>
            </w:r>
            <w:r w:rsidRPr="002B2E31">
              <w:t>aktywnego spędzania wolnego czasu</w:t>
            </w:r>
          </w:p>
          <w:p w:rsidR="00577B4B" w:rsidRDefault="00577B4B" w:rsidP="008F0B61">
            <w:r>
              <w:t xml:space="preserve">- mieszkańców – 10 pkt. </w:t>
            </w:r>
          </w:p>
          <w:p w:rsidR="00577B4B" w:rsidRDefault="00577B4B" w:rsidP="008F0B61">
            <w:r>
              <w:t>- Turystów – 15 pkt.</w:t>
            </w:r>
          </w:p>
          <w:p w:rsidR="002F15DB" w:rsidRDefault="00577B4B" w:rsidP="008F0B61">
            <w:r>
              <w:t>- mieszkańców oraz turystów – 20 pkt.</w:t>
            </w:r>
            <w:r w:rsidR="002F15DB">
              <w:t xml:space="preserve"> </w:t>
            </w:r>
          </w:p>
          <w:p w:rsidR="00577B4B" w:rsidRPr="002B2E31" w:rsidRDefault="00577B4B" w:rsidP="008F0B61">
            <w:pPr>
              <w:rPr>
                <w:szCs w:val="26"/>
              </w:rPr>
            </w:pPr>
          </w:p>
        </w:tc>
        <w:tc>
          <w:tcPr>
            <w:tcW w:w="1378" w:type="dxa"/>
            <w:vAlign w:val="center"/>
          </w:tcPr>
          <w:p w:rsidR="00577B4B" w:rsidRDefault="00577B4B" w:rsidP="008F0B61">
            <w:pPr>
              <w:jc w:val="center"/>
              <w:rPr>
                <w:strike/>
              </w:rPr>
            </w:pPr>
          </w:p>
          <w:p w:rsidR="002F15DB" w:rsidRPr="002F15DB" w:rsidRDefault="002F15DB" w:rsidP="008F0B61">
            <w:pPr>
              <w:jc w:val="center"/>
            </w:pPr>
            <w:r>
              <w:t>10 lub 15 lub 20</w:t>
            </w:r>
          </w:p>
        </w:tc>
        <w:tc>
          <w:tcPr>
            <w:tcW w:w="2459" w:type="dxa"/>
          </w:tcPr>
          <w:p w:rsidR="00577B4B" w:rsidRPr="00741673" w:rsidRDefault="00577B4B" w:rsidP="008F0B61">
            <w:r w:rsidRPr="00EE4E67">
              <w:t>Mierzalne (wg dane weryfikowalne z wniosku) Adekwatne</w:t>
            </w:r>
            <w:r w:rsidRPr="00036B87">
              <w:rPr>
                <w:color w:val="FF0000"/>
              </w:rPr>
              <w:t xml:space="preserve"> </w:t>
            </w:r>
            <w:r w:rsidRPr="000228D4">
              <w:t>(</w:t>
            </w:r>
            <w:proofErr w:type="spellStart"/>
            <w:r>
              <w:t>S-g</w:t>
            </w:r>
            <w:proofErr w:type="spellEnd"/>
            <w:r w:rsidRPr="000228D4">
              <w:t>)</w:t>
            </w:r>
          </w:p>
        </w:tc>
      </w:tr>
      <w:tr w:rsidR="00577B4B" w:rsidRPr="00741673" w:rsidTr="008F0B61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577B4B" w:rsidRPr="000B7245" w:rsidRDefault="00577B4B" w:rsidP="008F0B61">
            <w:pPr>
              <w:rPr>
                <w:b/>
              </w:rPr>
            </w:pPr>
            <w:r w:rsidRPr="000B7245">
              <w:rPr>
                <w:b/>
              </w:rPr>
              <w:t>MAKSYMALNA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577B4B" w:rsidRPr="000B7245" w:rsidRDefault="00577B4B" w:rsidP="008F0B61">
            <w:pPr>
              <w:jc w:val="center"/>
              <w:rPr>
                <w:b/>
              </w:rPr>
            </w:pPr>
            <w:r w:rsidRPr="000B7245">
              <w:rPr>
                <w:b/>
              </w:rPr>
              <w:t>100</w:t>
            </w:r>
          </w:p>
        </w:tc>
      </w:tr>
      <w:tr w:rsidR="00577B4B" w:rsidRPr="00741673" w:rsidTr="008F0B61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577B4B" w:rsidRPr="000B7245" w:rsidRDefault="00577B4B" w:rsidP="008F0B61">
            <w:pPr>
              <w:rPr>
                <w:b/>
              </w:rPr>
            </w:pPr>
            <w:r w:rsidRPr="000B7245">
              <w:rPr>
                <w:b/>
              </w:rPr>
              <w:t>MINIMALNA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577B4B" w:rsidRPr="000B7245" w:rsidRDefault="00577B4B" w:rsidP="008F0B61">
            <w:pPr>
              <w:jc w:val="center"/>
              <w:rPr>
                <w:b/>
              </w:rPr>
            </w:pPr>
            <w:r w:rsidRPr="000B724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161BD6" w:rsidRDefault="00161BD6" w:rsidP="00E60EE5">
      <w:pPr>
        <w:rPr>
          <w:b/>
        </w:rPr>
      </w:pPr>
    </w:p>
    <w:p w:rsidR="00161BD6" w:rsidRDefault="00161BD6" w:rsidP="00E60EE5">
      <w:pPr>
        <w:rPr>
          <w:b/>
        </w:rPr>
      </w:pPr>
    </w:p>
    <w:p w:rsidR="00161BD6" w:rsidRDefault="00161BD6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Pr="00741673" w:rsidRDefault="00E60EE5" w:rsidP="00E60EE5">
      <w:pPr>
        <w:rPr>
          <w:b/>
        </w:rPr>
      </w:pPr>
      <w:r>
        <w:rPr>
          <w:b/>
        </w:rPr>
        <w:lastRenderedPageBreak/>
        <w:t>Zakres</w:t>
      </w:r>
      <w:r w:rsidRPr="00741673">
        <w:rPr>
          <w:b/>
        </w:rPr>
        <w:t xml:space="preserve">: </w:t>
      </w:r>
      <w:r>
        <w:rPr>
          <w:b/>
        </w:rPr>
        <w:t>zachowanie dziedzictwa lokalnego</w:t>
      </w:r>
    </w:p>
    <w:tbl>
      <w:tblPr>
        <w:tblStyle w:val="Tabela-Siatka"/>
        <w:tblW w:w="0" w:type="auto"/>
        <w:tblLook w:val="04A0"/>
      </w:tblPr>
      <w:tblGrid>
        <w:gridCol w:w="5225"/>
        <w:gridCol w:w="1378"/>
        <w:gridCol w:w="2459"/>
      </w:tblGrid>
      <w:tr w:rsidR="00E60EE5" w:rsidRPr="00741673" w:rsidTr="009B720D">
        <w:tc>
          <w:tcPr>
            <w:tcW w:w="5225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Opis kryterium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MAX LICZBA PUNKTÓW</w:t>
            </w:r>
          </w:p>
        </w:tc>
        <w:tc>
          <w:tcPr>
            <w:tcW w:w="2459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MIERZALNOŚĆ I ADEKWATNOŚĆ KRYTERIUM WG AUTORÓW LSR</w:t>
            </w:r>
          </w:p>
        </w:tc>
      </w:tr>
      <w:tr w:rsidR="00E60EE5" w:rsidRPr="00741673" w:rsidTr="009B720D">
        <w:tc>
          <w:tcPr>
            <w:tcW w:w="9062" w:type="dxa"/>
            <w:gridSpan w:val="3"/>
            <w:shd w:val="clear" w:color="auto" w:fill="DBE5F1" w:themeFill="accent1" w:themeFillTint="33"/>
          </w:tcPr>
          <w:p w:rsidR="00E60EE5" w:rsidRPr="00364E30" w:rsidRDefault="00E60EE5" w:rsidP="00364E30">
            <w:pPr>
              <w:jc w:val="center"/>
              <w:rPr>
                <w:b/>
              </w:rPr>
            </w:pPr>
            <w:r w:rsidRPr="00364E30">
              <w:rPr>
                <w:b/>
              </w:rPr>
              <w:t xml:space="preserve">KRYTERIA </w:t>
            </w:r>
            <w:r w:rsidR="00364E30" w:rsidRPr="00364E30">
              <w:rPr>
                <w:b/>
              </w:rPr>
              <w:t>WYBORU OPERACJI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396EC3" w:rsidRDefault="00E60EE5" w:rsidP="009B720D">
            <w:r w:rsidRPr="00396EC3">
              <w:t xml:space="preserve">Operacja przyczynia się do zachowania i promowania lokalnych tradycji i zwyczajów. </w:t>
            </w:r>
          </w:p>
          <w:p w:rsidR="00E60EE5" w:rsidRPr="00741673" w:rsidRDefault="00E60EE5" w:rsidP="009B720D">
            <w:r w:rsidRPr="00396EC3">
              <w:t>Tak-20pkt</w:t>
            </w:r>
            <w:r>
              <w:t xml:space="preserve"> </w:t>
            </w:r>
            <w:r w:rsidRPr="00396EC3">
              <w:t xml:space="preserve">Nie – 0 </w:t>
            </w:r>
            <w:proofErr w:type="spellStart"/>
            <w:r w:rsidRPr="00396EC3">
              <w:t>pkt</w:t>
            </w:r>
            <w:proofErr w:type="spellEnd"/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 20</w:t>
            </w:r>
          </w:p>
        </w:tc>
        <w:tc>
          <w:tcPr>
            <w:tcW w:w="2459" w:type="dxa"/>
          </w:tcPr>
          <w:p w:rsidR="00E60EE5" w:rsidRPr="00741673" w:rsidRDefault="00E60EE5" w:rsidP="009B720D">
            <w:r w:rsidRPr="00741673">
              <w:t>Mierzalne (wg dane weryfikowalne z wniosku)</w:t>
            </w:r>
          </w:p>
          <w:p w:rsidR="00E60EE5" w:rsidRPr="00741673" w:rsidRDefault="00E60EE5" w:rsidP="009B720D">
            <w:r>
              <w:t>Adekwatne (</w:t>
            </w:r>
            <w:proofErr w:type="spellStart"/>
            <w:r>
              <w:t>W-f</w:t>
            </w:r>
            <w:proofErr w:type="spellEnd"/>
            <w:r>
              <w:t>, W-o,</w:t>
            </w:r>
            <w:r>
              <w:br/>
            </w:r>
            <w:proofErr w:type="spellStart"/>
            <w:r>
              <w:t>S-j</w:t>
            </w:r>
            <w:proofErr w:type="spellEnd"/>
            <w:r w:rsidRPr="00741673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396EC3" w:rsidRDefault="00E60EE5" w:rsidP="009B720D">
            <w:pPr>
              <w:pStyle w:val="Akapitzlist"/>
              <w:ind w:left="0"/>
              <w:rPr>
                <w:rStyle w:val="Uwydatnienie"/>
                <w:i w:val="0"/>
              </w:rPr>
            </w:pPr>
            <w:r w:rsidRPr="00396EC3">
              <w:rPr>
                <w:rStyle w:val="Uwydatnienie"/>
                <w:i w:val="0"/>
              </w:rPr>
              <w:t>Wnioskodawca posiada wiedze i/lub doświadczenie w zakresie planowanej operacji o podobnym charakterze.</w:t>
            </w:r>
          </w:p>
          <w:p w:rsidR="00E60EE5" w:rsidRPr="00396EC3" w:rsidRDefault="00E60EE5" w:rsidP="009B720D">
            <w:pPr>
              <w:pStyle w:val="Akapitzlist"/>
              <w:spacing w:after="100" w:afterAutospacing="1"/>
              <w:ind w:left="0"/>
              <w:rPr>
                <w:rStyle w:val="Uwydatnienie"/>
                <w:i w:val="0"/>
              </w:rPr>
            </w:pPr>
            <w:r w:rsidRPr="00396EC3">
              <w:rPr>
                <w:rStyle w:val="Uwydatnienie"/>
                <w:i w:val="0"/>
              </w:rPr>
              <w:t xml:space="preserve">- realizował 2 i więcej projektów – 10 pkt. </w:t>
            </w:r>
          </w:p>
          <w:p w:rsidR="00E60EE5" w:rsidRPr="00396EC3" w:rsidRDefault="00E60EE5" w:rsidP="009B720D">
            <w:pPr>
              <w:pStyle w:val="Akapitzlist"/>
              <w:spacing w:after="100" w:afterAutospacing="1"/>
              <w:ind w:left="0"/>
              <w:rPr>
                <w:rStyle w:val="Uwydatnienie"/>
                <w:i w:val="0"/>
              </w:rPr>
            </w:pPr>
            <w:r w:rsidRPr="00396EC3">
              <w:rPr>
                <w:rStyle w:val="Uwydatnienie"/>
                <w:i w:val="0"/>
              </w:rPr>
              <w:t>- realizował 1 projekt – 5 pkt.</w:t>
            </w:r>
          </w:p>
          <w:p w:rsidR="00E60EE5" w:rsidRPr="00396EC3" w:rsidRDefault="00E60EE5" w:rsidP="009B720D">
            <w:pPr>
              <w:pStyle w:val="Akapitzlist"/>
              <w:spacing w:after="100" w:afterAutospacing="1"/>
              <w:ind w:left="0"/>
              <w:rPr>
                <w:rStyle w:val="Uwydatnienie"/>
                <w:i w:val="0"/>
              </w:rPr>
            </w:pPr>
            <w:r w:rsidRPr="00396EC3">
              <w:rPr>
                <w:rStyle w:val="Uwydatnienie"/>
                <w:i w:val="0"/>
              </w:rPr>
              <w:t>- nie realizował projektów – 0 pkt.</w:t>
            </w:r>
          </w:p>
          <w:p w:rsidR="00E60EE5" w:rsidRPr="00741673" w:rsidRDefault="00E60EE5" w:rsidP="009B720D"/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E60EE5" w:rsidRPr="00741673" w:rsidRDefault="00E60EE5" w:rsidP="009B720D">
            <w:r w:rsidRPr="00741673">
              <w:t>Mierzalne (wg dane weryfikowalne z wniosku)</w:t>
            </w:r>
          </w:p>
          <w:p w:rsidR="00E60EE5" w:rsidRPr="00741673" w:rsidRDefault="00E60EE5" w:rsidP="009B720D">
            <w:r>
              <w:t>Adekwatne (S</w:t>
            </w:r>
            <w:r w:rsidRPr="00741673">
              <w:t>-i)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741673" w:rsidRDefault="00E60EE5" w:rsidP="009B720D">
            <w:r w:rsidRPr="005519DC">
              <w:t>Operacja przyczynia si</w:t>
            </w:r>
            <w:r>
              <w:t xml:space="preserve">ę do promocji obszaru objętego </w:t>
            </w:r>
            <w:r w:rsidRPr="005519DC">
              <w:t xml:space="preserve"> </w:t>
            </w:r>
            <w:r w:rsidR="007137EF">
              <w:t xml:space="preserve"> LSR</w:t>
            </w:r>
            <w:r w:rsidRPr="005519DC">
              <w:br/>
              <w:t>Tak – 15 pkt., Nie – 0 pkt.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 xml:space="preserve">0 lub </w:t>
            </w:r>
            <w:r w:rsidRPr="00741673">
              <w:t>1</w:t>
            </w:r>
            <w:r>
              <w:t>5</w:t>
            </w:r>
          </w:p>
        </w:tc>
        <w:tc>
          <w:tcPr>
            <w:tcW w:w="2459" w:type="dxa"/>
          </w:tcPr>
          <w:p w:rsidR="00E60EE5" w:rsidRPr="00741673" w:rsidRDefault="00E60EE5" w:rsidP="009B720D">
            <w:r>
              <w:t>Mierzalne (wg dane weryfikowalne )</w:t>
            </w:r>
            <w:r>
              <w:br/>
              <w:t>Adekwatne ( W-o)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396EC3" w:rsidRDefault="00E60EE5" w:rsidP="009B720D">
            <w:r w:rsidRPr="00396EC3">
              <w:t>Realizacja operacji przyczyni się do zachowania lub wykorzystania czynników stanowiących mocne strony obszaru</w:t>
            </w:r>
            <w:r w:rsidRPr="00396EC3">
              <w:br/>
              <w:t>Tak – 15 pkt., Nie – 0 pkt.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lub15</w:t>
            </w:r>
          </w:p>
        </w:tc>
        <w:tc>
          <w:tcPr>
            <w:tcW w:w="2459" w:type="dxa"/>
          </w:tcPr>
          <w:p w:rsidR="00E60EE5" w:rsidRPr="00741673" w:rsidRDefault="00E60EE5" w:rsidP="009B720D">
            <w:r w:rsidRPr="00741673">
              <w:t>Mierzalne (określona liczba punktów, dane weryfikowalne z wniosku)</w:t>
            </w:r>
            <w:r>
              <w:t xml:space="preserve"> Adekwatne  (</w:t>
            </w:r>
            <w:proofErr w:type="spellStart"/>
            <w:r>
              <w:t>S-f</w:t>
            </w:r>
            <w:proofErr w:type="spellEnd"/>
            <w:r>
              <w:t xml:space="preserve">, </w:t>
            </w:r>
            <w:proofErr w:type="spellStart"/>
            <w:r>
              <w:t>S-g</w:t>
            </w:r>
            <w:proofErr w:type="spellEnd"/>
            <w:r>
              <w:t xml:space="preserve"> </w:t>
            </w:r>
            <w:proofErr w:type="spellStart"/>
            <w:r>
              <w:t>S-k</w:t>
            </w:r>
            <w:proofErr w:type="spellEnd"/>
            <w:r>
              <w:t>, S-l</w:t>
            </w:r>
            <w:r w:rsidRPr="00741673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7137EF" w:rsidRDefault="00E60EE5" w:rsidP="009B720D">
            <w:r w:rsidRPr="00BB0430">
              <w:t xml:space="preserve">Operacja pozytywnie wpływa na budowanie wspólnej </w:t>
            </w:r>
            <w:r>
              <w:t xml:space="preserve">tożsamości mieszkańców obszaru </w:t>
            </w:r>
            <w:r w:rsidR="007137EF">
              <w:t xml:space="preserve"> LSR</w:t>
            </w:r>
          </w:p>
          <w:p w:rsidR="00E60EE5" w:rsidRPr="00741673" w:rsidRDefault="00E60EE5" w:rsidP="009B720D">
            <w:r w:rsidRPr="00BB0430">
              <w:t>Tak – 15 pkt., Nie – 0 pkt.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lub15</w:t>
            </w:r>
          </w:p>
        </w:tc>
        <w:tc>
          <w:tcPr>
            <w:tcW w:w="2459" w:type="dxa"/>
          </w:tcPr>
          <w:p w:rsidR="00E60EE5" w:rsidRPr="00741673" w:rsidRDefault="00E60EE5" w:rsidP="009B720D">
            <w:r w:rsidRPr="00741673">
              <w:t>Mierzalne (wg dane weryfikowalne z wniosku) Adekwatne (</w:t>
            </w:r>
            <w:proofErr w:type="spellStart"/>
            <w:r>
              <w:t>T-c</w:t>
            </w:r>
            <w:proofErr w:type="spellEnd"/>
            <w:r>
              <w:t xml:space="preserve">, </w:t>
            </w:r>
            <w:proofErr w:type="spellStart"/>
            <w:r w:rsidRPr="00741673">
              <w:t>W-b</w:t>
            </w:r>
            <w:proofErr w:type="spellEnd"/>
            <w:r>
              <w:t xml:space="preserve">, </w:t>
            </w:r>
            <w:proofErr w:type="spellStart"/>
            <w:r>
              <w:t>W-f</w:t>
            </w:r>
            <w:proofErr w:type="spellEnd"/>
            <w:r w:rsidRPr="00741673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741673" w:rsidRDefault="00E60EE5" w:rsidP="007137EF">
            <w:r w:rsidRPr="00BB0430">
              <w:t xml:space="preserve">Operacja zakłada: </w:t>
            </w:r>
            <w:r>
              <w:br/>
            </w:r>
            <w:r w:rsidRPr="00BB0430">
              <w:t>-  organizację imprezy kulturalnej, rekreacyjnej lub sportowej związanej z wdrażaniem zachowania dziedzictwa lokalnego Tak - 5  pkt., Nie – 0 pkt.</w:t>
            </w:r>
            <w:r>
              <w:br/>
            </w:r>
            <w:r w:rsidRPr="00BB0430">
              <w:t>-  promocję lokalnego dziedzictwa kulturowego, historycznego lub przyrodniczego  Tak - 5 pkt., Nie – 0 pkt.</w:t>
            </w:r>
            <w:r>
              <w:br/>
            </w:r>
            <w:r w:rsidRPr="00BB0430">
              <w:t xml:space="preserve">- kultywowanie lokalnych tradycji, obrzędów i/ lub zwyczajów, języka regionalnego,  gwary  </w:t>
            </w:r>
            <w:r>
              <w:br/>
            </w:r>
            <w:r w:rsidRPr="00BB0430">
              <w:t>Tak - 5 pkt., Nie – 0 pkt.</w:t>
            </w:r>
            <w:r>
              <w:br/>
            </w:r>
            <w:r w:rsidRPr="00BB0430">
              <w:t xml:space="preserve">-  promocję produktów i/ lub usług lokalnych  </w:t>
            </w:r>
            <w:r>
              <w:br/>
            </w:r>
            <w:r w:rsidRPr="00BB0430">
              <w:t>Tak -5 pkt., Nie -0 pkt.</w:t>
            </w:r>
            <w:r>
              <w:br/>
            </w:r>
            <w:r w:rsidRPr="00BB0430">
              <w:t>-</w:t>
            </w:r>
            <w:proofErr w:type="spellStart"/>
            <w:r w:rsidRPr="00BB0430">
              <w:t>promocja</w:t>
            </w:r>
            <w:r w:rsidR="007137EF">
              <w:t>ę</w:t>
            </w:r>
            <w:proofErr w:type="spellEnd"/>
            <w:r w:rsidRPr="00BB0430">
              <w:t xml:space="preserve"> walorów turystycznych obszaru Tak - 5 pkt., Nie - 0 pkt.</w:t>
            </w:r>
          </w:p>
        </w:tc>
        <w:tc>
          <w:tcPr>
            <w:tcW w:w="1378" w:type="dxa"/>
            <w:vAlign w:val="center"/>
          </w:tcPr>
          <w:p w:rsidR="007137EF" w:rsidRPr="00741673" w:rsidRDefault="007137EF" w:rsidP="009B720D">
            <w:pPr>
              <w:jc w:val="center"/>
            </w:pPr>
            <w:r>
              <w:t>0 lub 5 lub 10 lub 15 lub 20 lub 25</w:t>
            </w:r>
          </w:p>
        </w:tc>
        <w:tc>
          <w:tcPr>
            <w:tcW w:w="2459" w:type="dxa"/>
          </w:tcPr>
          <w:p w:rsidR="00E60EE5" w:rsidRPr="00741673" w:rsidRDefault="00E60EE5" w:rsidP="009B720D">
            <w:r>
              <w:t xml:space="preserve">Mierzalne (wg dane weryfikowalne - dodatkowy załącznik, dokumenty wnioskodawców) Adekwatne ( W-o, S-m, S-w,  </w:t>
            </w:r>
            <w:proofErr w:type="spellStart"/>
            <w:r>
              <w:t>T-i</w:t>
            </w:r>
            <w:proofErr w:type="spellEnd"/>
            <w:r>
              <w:t xml:space="preserve">, </w:t>
            </w:r>
            <w:proofErr w:type="spellStart"/>
            <w:r>
              <w:t>O-h</w:t>
            </w:r>
            <w:proofErr w:type="spellEnd"/>
            <w:r>
              <w:t>,)</w:t>
            </w:r>
          </w:p>
        </w:tc>
      </w:tr>
      <w:tr w:rsidR="00E60EE5" w:rsidRPr="00741673" w:rsidTr="009B720D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E60EE5" w:rsidRPr="000B7245" w:rsidRDefault="00E60EE5" w:rsidP="009B720D">
            <w:pPr>
              <w:rPr>
                <w:b/>
              </w:rPr>
            </w:pPr>
            <w:r w:rsidRPr="000B7245">
              <w:rPr>
                <w:b/>
              </w:rPr>
              <w:t>MAKSYMALNA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0B7245" w:rsidRDefault="00E60EE5" w:rsidP="009B720D">
            <w:pPr>
              <w:jc w:val="center"/>
              <w:rPr>
                <w:b/>
              </w:rPr>
            </w:pPr>
            <w:r w:rsidRPr="000B7245">
              <w:rPr>
                <w:b/>
              </w:rPr>
              <w:t>100</w:t>
            </w:r>
          </w:p>
        </w:tc>
      </w:tr>
      <w:tr w:rsidR="00E60EE5" w:rsidRPr="00741673" w:rsidTr="009B720D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E60EE5" w:rsidRPr="000B7245" w:rsidRDefault="00E60EE5" w:rsidP="009B720D">
            <w:pPr>
              <w:rPr>
                <w:b/>
              </w:rPr>
            </w:pPr>
            <w:r w:rsidRPr="000B7245">
              <w:rPr>
                <w:b/>
              </w:rPr>
              <w:t>MINIMALNA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0B7245" w:rsidRDefault="00E60EE5" w:rsidP="009B72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577B4B" w:rsidRDefault="00577B4B" w:rsidP="00DB0C3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Pr="00174AD8" w:rsidRDefault="00E60EE5" w:rsidP="00E60EE5">
      <w:pPr>
        <w:rPr>
          <w:b/>
        </w:rPr>
      </w:pPr>
      <w:r>
        <w:rPr>
          <w:b/>
        </w:rPr>
        <w:lastRenderedPageBreak/>
        <w:t>Zakres</w:t>
      </w:r>
      <w:r w:rsidRPr="000764A1">
        <w:rPr>
          <w:b/>
        </w:rPr>
        <w:t xml:space="preserve">: </w:t>
      </w:r>
      <w:r w:rsidRPr="00174AD8">
        <w:rPr>
          <w:b/>
          <w:sz w:val="22"/>
          <w:szCs w:val="22"/>
        </w:rPr>
        <w:t>Wzmocnienie kapitału społecznego, w tym przez podnoszenie wiedzy społeczności lokalnej w zakresie ochrony środowiska i zmian klimatycznych, także z wykorzystaniem rozwiązań innowacyjnych</w:t>
      </w:r>
    </w:p>
    <w:tbl>
      <w:tblPr>
        <w:tblStyle w:val="Tabela-Siatka"/>
        <w:tblW w:w="0" w:type="auto"/>
        <w:tblLook w:val="04A0"/>
      </w:tblPr>
      <w:tblGrid>
        <w:gridCol w:w="5225"/>
        <w:gridCol w:w="1378"/>
        <w:gridCol w:w="2459"/>
      </w:tblGrid>
      <w:tr w:rsidR="00E60EE5" w:rsidRPr="00741673" w:rsidTr="009B720D">
        <w:tc>
          <w:tcPr>
            <w:tcW w:w="5225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Opis kryterium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MAX LICZBA PUNKTÓW</w:t>
            </w:r>
          </w:p>
        </w:tc>
        <w:tc>
          <w:tcPr>
            <w:tcW w:w="2459" w:type="dxa"/>
            <w:shd w:val="clear" w:color="auto" w:fill="DBE5F1" w:themeFill="accent1" w:themeFillTint="33"/>
            <w:vAlign w:val="center"/>
          </w:tcPr>
          <w:p w:rsidR="00E60EE5" w:rsidRPr="00741673" w:rsidRDefault="00E60EE5" w:rsidP="009B720D">
            <w:pPr>
              <w:jc w:val="center"/>
              <w:rPr>
                <w:b/>
              </w:rPr>
            </w:pPr>
            <w:r w:rsidRPr="00741673">
              <w:rPr>
                <w:b/>
              </w:rPr>
              <w:t>MIERZALNOŚĆ I ADEKWATNOŚĆ KRYTERIUM WG AUTORÓW LSR</w:t>
            </w:r>
          </w:p>
        </w:tc>
      </w:tr>
      <w:tr w:rsidR="00E60EE5" w:rsidRPr="00741673" w:rsidTr="009B720D">
        <w:tc>
          <w:tcPr>
            <w:tcW w:w="9062" w:type="dxa"/>
            <w:gridSpan w:val="3"/>
            <w:shd w:val="clear" w:color="auto" w:fill="DBE5F1" w:themeFill="accent1" w:themeFillTint="33"/>
          </w:tcPr>
          <w:p w:rsidR="00E60EE5" w:rsidRPr="00364E30" w:rsidRDefault="00E60EE5" w:rsidP="00364E30">
            <w:pPr>
              <w:jc w:val="center"/>
              <w:rPr>
                <w:b/>
              </w:rPr>
            </w:pPr>
            <w:r w:rsidRPr="00364E30">
              <w:rPr>
                <w:b/>
              </w:rPr>
              <w:t xml:space="preserve">KRYTERIA </w:t>
            </w:r>
            <w:r w:rsidR="00364E30" w:rsidRPr="00364E30">
              <w:rPr>
                <w:b/>
              </w:rPr>
              <w:t>WYBORU OPERACJI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0764A1" w:rsidRDefault="00E60EE5" w:rsidP="009B720D">
            <w:r w:rsidRPr="000764A1">
              <w:t>Operacja przyczynia się do aktywizacji i podnoszenia kompetencji mieszkańców.</w:t>
            </w:r>
          </w:p>
          <w:p w:rsidR="00E60EE5" w:rsidRPr="002B2E31" w:rsidRDefault="00E60EE5" w:rsidP="009B720D">
            <w:r w:rsidRPr="000764A1">
              <w:t>Tak – 15 pkt., Nie – 0 pkt.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E60EE5" w:rsidRPr="00EE4E67" w:rsidRDefault="00E60EE5" w:rsidP="009B720D">
            <w:r w:rsidRPr="00EE4E67">
              <w:t>Mierzalne (wg dane weryfikowalne z wniosku)</w:t>
            </w:r>
          </w:p>
          <w:p w:rsidR="00E60EE5" w:rsidRPr="000228D4" w:rsidRDefault="00E60EE5" w:rsidP="009B720D">
            <w:r w:rsidRPr="000228D4">
              <w:t>Adekwatne</w:t>
            </w:r>
            <w:r>
              <w:t xml:space="preserve"> (</w:t>
            </w:r>
            <w:proofErr w:type="spellStart"/>
            <w:r>
              <w:t>O-j</w:t>
            </w:r>
            <w:proofErr w:type="spellEnd"/>
            <w:r>
              <w:t xml:space="preserve">, </w:t>
            </w:r>
            <w:proofErr w:type="spellStart"/>
            <w:r>
              <w:t>O-k</w:t>
            </w:r>
            <w:proofErr w:type="spellEnd"/>
            <w:r>
              <w:t xml:space="preserve">, W-i </w:t>
            </w:r>
            <w:r w:rsidRPr="000228D4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5519DC" w:rsidRDefault="00E60EE5" w:rsidP="009B720D">
            <w:pPr>
              <w:pStyle w:val="Akapitzlist"/>
              <w:ind w:left="0"/>
              <w:rPr>
                <w:rStyle w:val="Uwydatnienie"/>
                <w:i w:val="0"/>
              </w:rPr>
            </w:pPr>
            <w:r w:rsidRPr="005519DC">
              <w:rPr>
                <w:rStyle w:val="Uwydatnienie"/>
                <w:i w:val="0"/>
              </w:rPr>
              <w:t xml:space="preserve">Czy projekt podniesie wiedzę mieszkańców na temat działań proekologicznych lub sprzyjających ochronie środowiska lub przeciwdziałaniu zmianom klimatycznym </w:t>
            </w:r>
          </w:p>
          <w:p w:rsidR="00E60EE5" w:rsidRPr="002B2E31" w:rsidRDefault="00E60EE5" w:rsidP="009B720D">
            <w:r w:rsidRPr="005519DC">
              <w:rPr>
                <w:rStyle w:val="Uwydatnienie"/>
                <w:i w:val="0"/>
              </w:rPr>
              <w:t xml:space="preserve">- Tak – 15 </w:t>
            </w:r>
            <w:proofErr w:type="spellStart"/>
            <w:r w:rsidRPr="005519DC">
              <w:rPr>
                <w:rStyle w:val="Uwydatnienie"/>
                <w:i w:val="0"/>
              </w:rPr>
              <w:t>pkt</w:t>
            </w:r>
            <w:proofErr w:type="spellEnd"/>
            <w:r w:rsidRPr="005519DC">
              <w:rPr>
                <w:rStyle w:val="Uwydatnienie"/>
                <w:i w:val="0"/>
              </w:rPr>
              <w:t>, Nie – 0 pkt.</w:t>
            </w:r>
          </w:p>
        </w:tc>
        <w:tc>
          <w:tcPr>
            <w:tcW w:w="1378" w:type="dxa"/>
            <w:vAlign w:val="center"/>
          </w:tcPr>
          <w:p w:rsidR="00E60EE5" w:rsidRDefault="00E60EE5" w:rsidP="009B720D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E60EE5" w:rsidRPr="00EE4E67" w:rsidRDefault="00E60EE5" w:rsidP="009B720D">
            <w:r w:rsidRPr="00EE4E67">
              <w:t xml:space="preserve">Mierzalne (wg dane weryfikowalne z wniosku)  </w:t>
            </w:r>
          </w:p>
          <w:p w:rsidR="00E60EE5" w:rsidRPr="00036B87" w:rsidRDefault="00E60EE5" w:rsidP="009B720D">
            <w:pPr>
              <w:rPr>
                <w:color w:val="FF0000"/>
              </w:rPr>
            </w:pPr>
            <w:r w:rsidRPr="00EE4E67">
              <w:t>Adekwatne</w:t>
            </w:r>
            <w:r w:rsidRPr="00036B87">
              <w:rPr>
                <w:color w:val="FF0000"/>
              </w:rPr>
              <w:t xml:space="preserve"> </w:t>
            </w:r>
            <w:r>
              <w:t xml:space="preserve">(O-a, </w:t>
            </w:r>
            <w:proofErr w:type="spellStart"/>
            <w:r>
              <w:t>O-g</w:t>
            </w:r>
            <w:proofErr w:type="spellEnd"/>
            <w:r>
              <w:t xml:space="preserve">, O-i, </w:t>
            </w:r>
            <w:proofErr w:type="spellStart"/>
            <w:r>
              <w:t>O-j</w:t>
            </w:r>
            <w:proofErr w:type="spellEnd"/>
            <w:r>
              <w:t xml:space="preserve">, </w:t>
            </w:r>
            <w:proofErr w:type="spellStart"/>
            <w:r>
              <w:t>O-h</w:t>
            </w:r>
            <w:proofErr w:type="spellEnd"/>
            <w:r w:rsidRPr="000228D4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0764A1" w:rsidRDefault="00E60EE5" w:rsidP="009B720D">
            <w:pPr>
              <w:spacing w:line="276" w:lineRule="auto"/>
            </w:pPr>
            <w:r w:rsidRPr="000764A1">
              <w:t>Bezpośrednią i największa grupę docelową projektu stanowią grupy de faworyzowane:</w:t>
            </w:r>
          </w:p>
          <w:p w:rsidR="00E60EE5" w:rsidRPr="000764A1" w:rsidRDefault="00E60EE5" w:rsidP="009B720D">
            <w:pPr>
              <w:spacing w:line="276" w:lineRule="auto"/>
            </w:pPr>
            <w:r w:rsidRPr="000764A1">
              <w:t>- osoby nieaktywne zawodowo do 34 roku życia – 10 pkt.;</w:t>
            </w:r>
          </w:p>
          <w:p w:rsidR="00E60EE5" w:rsidRPr="000764A1" w:rsidRDefault="00E60EE5" w:rsidP="009B720D">
            <w:pPr>
              <w:spacing w:line="276" w:lineRule="auto"/>
            </w:pPr>
            <w:r w:rsidRPr="000764A1">
              <w:t>- kobiety - 10 pkt.;</w:t>
            </w:r>
          </w:p>
          <w:p w:rsidR="00E60EE5" w:rsidRPr="000764A1" w:rsidRDefault="00E60EE5" w:rsidP="009B720D">
            <w:pPr>
              <w:spacing w:line="276" w:lineRule="auto"/>
            </w:pPr>
            <w:r w:rsidRPr="000764A1">
              <w:t>- osoby niepełnosprawne – 10pkt.;</w:t>
            </w:r>
          </w:p>
          <w:p w:rsidR="00E60EE5" w:rsidRDefault="00E60EE5" w:rsidP="009B720D">
            <w:r w:rsidRPr="000764A1">
              <w:t xml:space="preserve">- osoby powyżej 54 roku życia – 10 </w:t>
            </w:r>
            <w:proofErr w:type="spellStart"/>
            <w:r w:rsidRPr="000764A1">
              <w:t>pkt</w:t>
            </w:r>
            <w:proofErr w:type="spellEnd"/>
            <w:r w:rsidRPr="000764A1">
              <w:t>;</w:t>
            </w:r>
          </w:p>
          <w:p w:rsidR="00DC25C2" w:rsidRPr="002B2E31" w:rsidRDefault="00DC25C2" w:rsidP="00DC25C2">
            <w:r>
              <w:t xml:space="preserve">- grupę docelową projektu nie są grupy de faworyzowane  – 0 </w:t>
            </w:r>
            <w:proofErr w:type="spellStart"/>
            <w:r>
              <w:t>pkt</w:t>
            </w:r>
            <w:proofErr w:type="spellEnd"/>
          </w:p>
        </w:tc>
        <w:tc>
          <w:tcPr>
            <w:tcW w:w="1378" w:type="dxa"/>
            <w:vAlign w:val="center"/>
          </w:tcPr>
          <w:p w:rsidR="00E60EE5" w:rsidRDefault="00E60EE5" w:rsidP="009B720D">
            <w:pPr>
              <w:jc w:val="center"/>
              <w:rPr>
                <w:strike/>
              </w:rPr>
            </w:pPr>
          </w:p>
          <w:p w:rsidR="00DC25C2" w:rsidRPr="00DC25C2" w:rsidRDefault="00DC25C2" w:rsidP="009B720D">
            <w:pPr>
              <w:jc w:val="center"/>
            </w:pPr>
            <w:r>
              <w:t>0 lub 10 lub 20 lub 30 lub 40</w:t>
            </w:r>
          </w:p>
        </w:tc>
        <w:tc>
          <w:tcPr>
            <w:tcW w:w="2459" w:type="dxa"/>
          </w:tcPr>
          <w:p w:rsidR="00E60EE5" w:rsidRPr="00EE4E67" w:rsidRDefault="00E60EE5" w:rsidP="009B720D">
            <w:r w:rsidRPr="00EE4E67">
              <w:t>Mierzalne (wg dane weryfikowalne z wniosku)</w:t>
            </w:r>
          </w:p>
          <w:p w:rsidR="00E60EE5" w:rsidRPr="000228D4" w:rsidRDefault="00E60EE5" w:rsidP="009B720D">
            <w:r w:rsidRPr="000228D4">
              <w:t>Adekwatne</w:t>
            </w:r>
            <w:r>
              <w:t xml:space="preserve"> (W-e, </w:t>
            </w:r>
            <w:proofErr w:type="spellStart"/>
            <w:r>
              <w:t>W-g</w:t>
            </w:r>
            <w:proofErr w:type="spellEnd"/>
            <w:r>
              <w:t xml:space="preserve"> </w:t>
            </w:r>
            <w:r w:rsidRPr="000228D4">
              <w:t>)</w:t>
            </w:r>
          </w:p>
        </w:tc>
      </w:tr>
      <w:tr w:rsidR="00E60EE5" w:rsidRPr="00741673" w:rsidTr="009B720D">
        <w:tc>
          <w:tcPr>
            <w:tcW w:w="5225" w:type="dxa"/>
          </w:tcPr>
          <w:p w:rsidR="00E60EE5" w:rsidRPr="005519DC" w:rsidRDefault="00E60EE5" w:rsidP="009B720D">
            <w:r w:rsidRPr="005519DC">
              <w:t xml:space="preserve">Operacja przewiduje zastosowanie innowacyjnych metod szkoleń/ warsztatów </w:t>
            </w:r>
          </w:p>
          <w:p w:rsidR="002229A1" w:rsidRPr="002229A1" w:rsidRDefault="002229A1" w:rsidP="009B720D">
            <w:r w:rsidRPr="002229A1">
              <w:t>Tak – 15 pkt.</w:t>
            </w:r>
          </w:p>
          <w:p w:rsidR="002229A1" w:rsidRPr="002B2E31" w:rsidRDefault="002229A1" w:rsidP="009B720D">
            <w:r w:rsidRPr="002229A1">
              <w:t>Nie – 0 pkt.</w:t>
            </w:r>
            <w:r>
              <w:rPr>
                <w:strike/>
              </w:rPr>
              <w:t xml:space="preserve"> </w:t>
            </w:r>
          </w:p>
        </w:tc>
        <w:tc>
          <w:tcPr>
            <w:tcW w:w="1378" w:type="dxa"/>
            <w:vAlign w:val="center"/>
          </w:tcPr>
          <w:p w:rsidR="00E60EE5" w:rsidRPr="00741673" w:rsidRDefault="00E60EE5" w:rsidP="009B720D">
            <w:pPr>
              <w:jc w:val="center"/>
            </w:pPr>
            <w:r>
              <w:t>0 lub 15</w:t>
            </w:r>
          </w:p>
        </w:tc>
        <w:tc>
          <w:tcPr>
            <w:tcW w:w="2459" w:type="dxa"/>
          </w:tcPr>
          <w:p w:rsidR="00E60EE5" w:rsidRPr="00036B87" w:rsidRDefault="00E60EE5" w:rsidP="009B720D">
            <w:pPr>
              <w:rPr>
                <w:color w:val="FF0000"/>
              </w:rPr>
            </w:pPr>
            <w:r w:rsidRPr="00EE4E67">
              <w:t>Mierzalne (określona liczba punktów, dane weryfikowalne z wniosku) Adekwatne</w:t>
            </w:r>
            <w:r w:rsidRPr="00036B87">
              <w:rPr>
                <w:color w:val="FF0000"/>
              </w:rPr>
              <w:t xml:space="preserve">  </w:t>
            </w:r>
            <w:r>
              <w:t>(</w:t>
            </w:r>
            <w:proofErr w:type="spellStart"/>
            <w:r>
              <w:t>O-b</w:t>
            </w:r>
            <w:proofErr w:type="spellEnd"/>
            <w:r w:rsidRPr="000228D4">
              <w:t>)</w:t>
            </w:r>
          </w:p>
        </w:tc>
      </w:tr>
      <w:tr w:rsidR="00E60EE5" w:rsidRPr="00787863" w:rsidTr="009B720D">
        <w:tc>
          <w:tcPr>
            <w:tcW w:w="5225" w:type="dxa"/>
          </w:tcPr>
          <w:p w:rsidR="00E60EE5" w:rsidRPr="005519DC" w:rsidRDefault="00E60EE5" w:rsidP="009B720D">
            <w:r w:rsidRPr="005519DC">
              <w:t>Operacja preferuje wnioskodawców mających doświadczenie w organizowaniu szkoleń/warsztatów</w:t>
            </w:r>
          </w:p>
          <w:p w:rsidR="00E60EE5" w:rsidRPr="00787863" w:rsidRDefault="00E60EE5" w:rsidP="009B720D">
            <w:r w:rsidRPr="005519DC">
              <w:t>Tak – 15 pkt., Nie – 0 – pkt.</w:t>
            </w:r>
          </w:p>
        </w:tc>
        <w:tc>
          <w:tcPr>
            <w:tcW w:w="1378" w:type="dxa"/>
            <w:vAlign w:val="center"/>
          </w:tcPr>
          <w:p w:rsidR="00E60EE5" w:rsidRPr="00787863" w:rsidRDefault="00E60EE5" w:rsidP="009B720D">
            <w:pPr>
              <w:jc w:val="center"/>
            </w:pPr>
            <w:r>
              <w:t xml:space="preserve"> 0 lub </w:t>
            </w:r>
            <w:r w:rsidRPr="00787863">
              <w:t>15</w:t>
            </w:r>
          </w:p>
        </w:tc>
        <w:tc>
          <w:tcPr>
            <w:tcW w:w="2459" w:type="dxa"/>
          </w:tcPr>
          <w:p w:rsidR="00E60EE5" w:rsidRPr="00787863" w:rsidRDefault="00E60EE5" w:rsidP="009B720D">
            <w:pPr>
              <w:rPr>
                <w:color w:val="FF0000"/>
              </w:rPr>
            </w:pPr>
            <w:r w:rsidRPr="00787863">
              <w:t>Mierzalne (wg dane weryfikowalne z wniosku</w:t>
            </w:r>
            <w:r>
              <w:t>,</w:t>
            </w:r>
            <w:r w:rsidRPr="00787863">
              <w:t>)</w:t>
            </w:r>
            <w:r>
              <w:t xml:space="preserve"> Adekwatne</w:t>
            </w:r>
            <w:r w:rsidRPr="00787863">
              <w:t xml:space="preserve"> </w:t>
            </w:r>
            <w:r>
              <w:t xml:space="preserve"> S-i)</w:t>
            </w:r>
          </w:p>
        </w:tc>
      </w:tr>
      <w:tr w:rsidR="00E60EE5" w:rsidRPr="00741673" w:rsidTr="009B720D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E60EE5" w:rsidRPr="000B7245" w:rsidRDefault="00E60EE5" w:rsidP="009B720D">
            <w:pPr>
              <w:rPr>
                <w:b/>
              </w:rPr>
            </w:pPr>
            <w:r w:rsidRPr="000B7245">
              <w:rPr>
                <w:b/>
              </w:rPr>
              <w:t>MAKSYMALNA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0B7245" w:rsidRDefault="00E60EE5" w:rsidP="009B720D">
            <w:pPr>
              <w:jc w:val="center"/>
              <w:rPr>
                <w:b/>
              </w:rPr>
            </w:pPr>
            <w:r w:rsidRPr="000B7245">
              <w:rPr>
                <w:b/>
              </w:rPr>
              <w:t>100</w:t>
            </w:r>
          </w:p>
        </w:tc>
      </w:tr>
      <w:tr w:rsidR="00E60EE5" w:rsidRPr="00741673" w:rsidTr="009B720D">
        <w:trPr>
          <w:gridAfter w:val="1"/>
          <w:wAfter w:w="2459" w:type="dxa"/>
        </w:trPr>
        <w:tc>
          <w:tcPr>
            <w:tcW w:w="5225" w:type="dxa"/>
            <w:shd w:val="clear" w:color="auto" w:fill="DBE5F1" w:themeFill="accent1" w:themeFillTint="33"/>
          </w:tcPr>
          <w:p w:rsidR="00E60EE5" w:rsidRPr="000B7245" w:rsidRDefault="00E60EE5" w:rsidP="009B720D">
            <w:pPr>
              <w:rPr>
                <w:b/>
              </w:rPr>
            </w:pPr>
            <w:r w:rsidRPr="000B7245">
              <w:rPr>
                <w:b/>
              </w:rPr>
              <w:t>MINIMALNA LICZBA PUNKTÓW</w:t>
            </w:r>
          </w:p>
        </w:tc>
        <w:tc>
          <w:tcPr>
            <w:tcW w:w="1378" w:type="dxa"/>
            <w:shd w:val="clear" w:color="auto" w:fill="DBE5F1" w:themeFill="accent1" w:themeFillTint="33"/>
            <w:vAlign w:val="center"/>
          </w:tcPr>
          <w:p w:rsidR="00E60EE5" w:rsidRPr="000B7245" w:rsidRDefault="00E60EE5" w:rsidP="009B720D">
            <w:pPr>
              <w:jc w:val="center"/>
              <w:rPr>
                <w:b/>
              </w:rPr>
            </w:pPr>
            <w:r w:rsidRPr="000B7245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</w:tr>
    </w:tbl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Default="00E60EE5" w:rsidP="00E60EE5">
      <w:pPr>
        <w:rPr>
          <w:b/>
        </w:rPr>
      </w:pPr>
    </w:p>
    <w:p w:rsidR="00E60EE5" w:rsidRPr="00FE6672" w:rsidRDefault="00E60EE5" w:rsidP="00DB0C3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sectPr w:rsidR="00E60EE5" w:rsidRPr="00FE6672" w:rsidSect="008C2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95" w:rsidRDefault="00AC4F95" w:rsidP="004B3849">
      <w:r>
        <w:separator/>
      </w:r>
    </w:p>
  </w:endnote>
  <w:endnote w:type="continuationSeparator" w:id="0">
    <w:p w:rsidR="00AC4F95" w:rsidRDefault="00AC4F95" w:rsidP="004B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A8" w:rsidRDefault="003431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A8" w:rsidRDefault="003431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A8" w:rsidRDefault="003431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95" w:rsidRDefault="00AC4F95" w:rsidP="004B3849">
      <w:r>
        <w:separator/>
      </w:r>
    </w:p>
  </w:footnote>
  <w:footnote w:type="continuationSeparator" w:id="0">
    <w:p w:rsidR="00AC4F95" w:rsidRDefault="00AC4F95" w:rsidP="004B3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A8" w:rsidRDefault="003431A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A8" w:rsidRPr="003431A8" w:rsidRDefault="003431A8" w:rsidP="003431A8">
    <w:pPr>
      <w:pStyle w:val="Nagwek"/>
      <w:jc w:val="right"/>
      <w:rPr>
        <w:sz w:val="20"/>
        <w:szCs w:val="20"/>
      </w:rPr>
    </w:pPr>
    <w:r w:rsidRPr="003431A8">
      <w:rPr>
        <w:sz w:val="20"/>
        <w:szCs w:val="20"/>
      </w:rPr>
      <w:t>Załącznik do Uchwały Zarządu nr 28/2021 z 07.12.2021r.</w:t>
    </w:r>
  </w:p>
  <w:p w:rsidR="00C716FD" w:rsidRPr="003431A8" w:rsidRDefault="00C716FD" w:rsidP="003431A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A8" w:rsidRDefault="003431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07BB"/>
    <w:multiLevelType w:val="hybridMultilevel"/>
    <w:tmpl w:val="895AB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514A56"/>
    <w:multiLevelType w:val="hybridMultilevel"/>
    <w:tmpl w:val="1652C6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56147"/>
    <w:multiLevelType w:val="hybridMultilevel"/>
    <w:tmpl w:val="FD44A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C79"/>
    <w:multiLevelType w:val="hybridMultilevel"/>
    <w:tmpl w:val="47C82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050B4"/>
    <w:multiLevelType w:val="hybridMultilevel"/>
    <w:tmpl w:val="C16A7B30"/>
    <w:lvl w:ilvl="0" w:tplc="F0405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47F6B"/>
    <w:multiLevelType w:val="hybridMultilevel"/>
    <w:tmpl w:val="30904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A85"/>
    <w:rsid w:val="00024DC7"/>
    <w:rsid w:val="000473E3"/>
    <w:rsid w:val="00056F58"/>
    <w:rsid w:val="00082434"/>
    <w:rsid w:val="000C5A47"/>
    <w:rsid w:val="000F0FCD"/>
    <w:rsid w:val="00127A19"/>
    <w:rsid w:val="00143675"/>
    <w:rsid w:val="00161BD6"/>
    <w:rsid w:val="00181ECC"/>
    <w:rsid w:val="001A01F7"/>
    <w:rsid w:val="001B0BBF"/>
    <w:rsid w:val="002229A1"/>
    <w:rsid w:val="002603DA"/>
    <w:rsid w:val="00273AB7"/>
    <w:rsid w:val="00283E5A"/>
    <w:rsid w:val="0028479B"/>
    <w:rsid w:val="002C450D"/>
    <w:rsid w:val="002C69D0"/>
    <w:rsid w:val="002F15DB"/>
    <w:rsid w:val="002F4A92"/>
    <w:rsid w:val="003431A8"/>
    <w:rsid w:val="00364E30"/>
    <w:rsid w:val="0036519D"/>
    <w:rsid w:val="003673D6"/>
    <w:rsid w:val="00373A85"/>
    <w:rsid w:val="00383ED2"/>
    <w:rsid w:val="003C1773"/>
    <w:rsid w:val="003C7B76"/>
    <w:rsid w:val="003D015B"/>
    <w:rsid w:val="003E7B56"/>
    <w:rsid w:val="00463300"/>
    <w:rsid w:val="0046398F"/>
    <w:rsid w:val="00471483"/>
    <w:rsid w:val="004B3849"/>
    <w:rsid w:val="004C1D39"/>
    <w:rsid w:val="004C446F"/>
    <w:rsid w:val="005062A5"/>
    <w:rsid w:val="0051464E"/>
    <w:rsid w:val="00525E01"/>
    <w:rsid w:val="00535B89"/>
    <w:rsid w:val="00571E5A"/>
    <w:rsid w:val="00577B4B"/>
    <w:rsid w:val="005B2DD7"/>
    <w:rsid w:val="005C36D7"/>
    <w:rsid w:val="005E4128"/>
    <w:rsid w:val="00673988"/>
    <w:rsid w:val="006C0294"/>
    <w:rsid w:val="007137EF"/>
    <w:rsid w:val="0075701C"/>
    <w:rsid w:val="00784511"/>
    <w:rsid w:val="00784C91"/>
    <w:rsid w:val="007B2536"/>
    <w:rsid w:val="007B6ED1"/>
    <w:rsid w:val="007D3FB4"/>
    <w:rsid w:val="0082004F"/>
    <w:rsid w:val="00825C78"/>
    <w:rsid w:val="008360C5"/>
    <w:rsid w:val="00840FAB"/>
    <w:rsid w:val="00841797"/>
    <w:rsid w:val="00857668"/>
    <w:rsid w:val="008B1725"/>
    <w:rsid w:val="008B1D65"/>
    <w:rsid w:val="008B6222"/>
    <w:rsid w:val="008C2A55"/>
    <w:rsid w:val="00903851"/>
    <w:rsid w:val="0093678E"/>
    <w:rsid w:val="009B3F68"/>
    <w:rsid w:val="009B4847"/>
    <w:rsid w:val="009D719A"/>
    <w:rsid w:val="009F3BFA"/>
    <w:rsid w:val="00A66B13"/>
    <w:rsid w:val="00A71D63"/>
    <w:rsid w:val="00A91D7F"/>
    <w:rsid w:val="00A951E4"/>
    <w:rsid w:val="00A95AB6"/>
    <w:rsid w:val="00AB3CAE"/>
    <w:rsid w:val="00AC0DC6"/>
    <w:rsid w:val="00AC4F95"/>
    <w:rsid w:val="00B1562C"/>
    <w:rsid w:val="00B16630"/>
    <w:rsid w:val="00B36101"/>
    <w:rsid w:val="00B505F5"/>
    <w:rsid w:val="00B92754"/>
    <w:rsid w:val="00BE312D"/>
    <w:rsid w:val="00BF25AF"/>
    <w:rsid w:val="00BF3D0F"/>
    <w:rsid w:val="00C61349"/>
    <w:rsid w:val="00C716FD"/>
    <w:rsid w:val="00C829DA"/>
    <w:rsid w:val="00C8307F"/>
    <w:rsid w:val="00CA23E6"/>
    <w:rsid w:val="00CE4066"/>
    <w:rsid w:val="00CF5935"/>
    <w:rsid w:val="00D23526"/>
    <w:rsid w:val="00D567CE"/>
    <w:rsid w:val="00DB0C38"/>
    <w:rsid w:val="00DC25C2"/>
    <w:rsid w:val="00DD2006"/>
    <w:rsid w:val="00DD4635"/>
    <w:rsid w:val="00DF69E6"/>
    <w:rsid w:val="00E139B2"/>
    <w:rsid w:val="00E229D6"/>
    <w:rsid w:val="00E2692E"/>
    <w:rsid w:val="00E5290E"/>
    <w:rsid w:val="00E60EE5"/>
    <w:rsid w:val="00E61391"/>
    <w:rsid w:val="00E70DA7"/>
    <w:rsid w:val="00E94189"/>
    <w:rsid w:val="00E973E0"/>
    <w:rsid w:val="00EA1C0C"/>
    <w:rsid w:val="00F333E1"/>
    <w:rsid w:val="00F74E7F"/>
    <w:rsid w:val="00F90BF2"/>
    <w:rsid w:val="00FA0783"/>
    <w:rsid w:val="00FB2E94"/>
    <w:rsid w:val="00FB7913"/>
    <w:rsid w:val="00FE010F"/>
    <w:rsid w:val="00FE5557"/>
    <w:rsid w:val="00FE6672"/>
    <w:rsid w:val="00FF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3A8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73A85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3A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73A8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8479B"/>
    <w:pPr>
      <w:ind w:left="720"/>
      <w:contextualSpacing/>
    </w:pPr>
  </w:style>
  <w:style w:type="paragraph" w:customStyle="1" w:styleId="Default">
    <w:name w:val="Default"/>
    <w:rsid w:val="009B4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B0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B3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3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8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EE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1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1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1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1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2A28C-18DD-46E0-85B3-EC4D74D5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Trygon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Tomasz Stefanowicz</cp:lastModifiedBy>
  <cp:revision>28</cp:revision>
  <dcterms:created xsi:type="dcterms:W3CDTF">2016-01-19T12:08:00Z</dcterms:created>
  <dcterms:modified xsi:type="dcterms:W3CDTF">2021-12-08T10:00:00Z</dcterms:modified>
</cp:coreProperties>
</file>