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F" w:rsidRDefault="00F9003F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742E59" w:rsidRPr="00DA5B1B" w:rsidRDefault="005034F7" w:rsidP="00742E5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</w:t>
      </w:r>
      <w:r w:rsidR="004D431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>2</w:t>
      </w:r>
    </w:p>
    <w:p w:rsidR="00A412EE" w:rsidRDefault="004B24C5" w:rsidP="00A412EE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A412EE">
        <w:rPr>
          <w:rFonts w:ascii="Times New Roman" w:hAnsi="Times New Roman" w:cs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7E7FBE" w:rsidRPr="00DA5B1B" w:rsidRDefault="007E7FBE" w:rsidP="00A412EE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DA5B1B" w:rsidRDefault="00A52FD8" w:rsidP="0052044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2FD8" w:rsidRPr="00DA5B1B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D6100A" w:rsidRPr="00DA5B1B" w:rsidRDefault="00D6100A" w:rsidP="00A52FD8">
      <w:pPr>
        <w:spacing w:after="0"/>
        <w:rPr>
          <w:rFonts w:ascii="Times New Roman" w:eastAsia="Arial Unicode MS" w:hAnsi="Times New Roman" w:cs="Times New Roman"/>
          <w:szCs w:val="24"/>
        </w:rPr>
      </w:pPr>
    </w:p>
    <w:p w:rsidR="00A52FD8" w:rsidRPr="00DA5B1B" w:rsidRDefault="00A52FD8" w:rsidP="00A52FD8">
      <w:pPr>
        <w:spacing w:after="0"/>
        <w:rPr>
          <w:rFonts w:ascii="Times New Roman" w:eastAsia="Arial Unicode MS" w:hAnsi="Times New Roman" w:cs="Times New Roman"/>
          <w:szCs w:val="24"/>
        </w:rPr>
      </w:pPr>
      <w:r w:rsidRPr="00DA5B1B">
        <w:rPr>
          <w:rFonts w:ascii="Times New Roman" w:eastAsia="Arial Unicode MS" w:hAnsi="Times New Roman" w:cs="Times New Roman"/>
          <w:szCs w:val="24"/>
        </w:rPr>
        <w:t>……………………</w:t>
      </w:r>
    </w:p>
    <w:p w:rsidR="00F06326" w:rsidRPr="00DA5B1B" w:rsidRDefault="00A52FD8" w:rsidP="00D610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5B1B">
        <w:rPr>
          <w:rFonts w:ascii="Times New Roman" w:eastAsia="Arial Unicode MS" w:hAnsi="Times New Roman" w:cs="Times New Roman"/>
          <w:b/>
          <w:szCs w:val="24"/>
        </w:rPr>
        <w:t xml:space="preserve">    Pieczęć LGD</w:t>
      </w:r>
    </w:p>
    <w:p w:rsidR="00520443" w:rsidRPr="00DA5B1B" w:rsidRDefault="00A52FD8" w:rsidP="0052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5B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KARTA OCENY WSTĘPNEJ GRANTU</w:t>
      </w:r>
    </w:p>
    <w:p w:rsidR="00A52FD8" w:rsidRPr="00DA5B1B" w:rsidRDefault="00A52FD8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6169"/>
      </w:tblGrid>
      <w:tr w:rsidR="003B2FFF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3B2FFF" w:rsidRPr="00DA5B1B" w:rsidRDefault="00D8224C" w:rsidP="00D8224C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Numer ogłoszenia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3B2FFF" w:rsidRPr="00DA5B1B" w:rsidRDefault="003B2FFF" w:rsidP="0088253D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ar-SA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95608C" w:rsidP="0088253D">
            <w:pPr>
              <w:tabs>
                <w:tab w:val="left" w:pos="535"/>
              </w:tabs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Numer wniosku/</w:t>
            </w:r>
            <w:r w:rsidR="00F0509B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Znak sprawy</w:t>
            </w:r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F0509B" w:rsidP="00B86C5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Imię i nazwisko/n</w:t>
            </w:r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azwa </w:t>
            </w:r>
            <w:proofErr w:type="spellStart"/>
            <w:r w:rsidR="00B86C51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Grantobiorcy</w:t>
            </w:r>
            <w:proofErr w:type="spellEnd"/>
            <w:r w:rsidR="0088253D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snapToGrid w:val="0"/>
              <w:spacing w:after="0" w:line="240" w:lineRule="auto"/>
              <w:ind w:left="2268" w:hanging="226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253D" w:rsidRPr="00DA5B1B" w:rsidTr="00B01F0C">
        <w:trPr>
          <w:trHeight w:val="592"/>
          <w:jc w:val="center"/>
        </w:trPr>
        <w:tc>
          <w:tcPr>
            <w:tcW w:w="1994" w:type="pct"/>
            <w:shd w:val="clear" w:color="auto" w:fill="EEECE1" w:themeFill="background2"/>
            <w:vAlign w:val="center"/>
          </w:tcPr>
          <w:p w:rsidR="0088253D" w:rsidRPr="00DA5B1B" w:rsidRDefault="00F82765" w:rsidP="00806A29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Tytuł </w:t>
            </w:r>
            <w:r w:rsidR="00806A29"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zadania</w:t>
            </w:r>
            <w:r w:rsidRPr="00DA5B1B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3006" w:type="pct"/>
            <w:shd w:val="clear" w:color="auto" w:fill="FFFFFF"/>
            <w:vAlign w:val="center"/>
          </w:tcPr>
          <w:p w:rsidR="0088253D" w:rsidRPr="00DA5B1B" w:rsidRDefault="0088253D" w:rsidP="0088253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2FD8" w:rsidRPr="00DA5B1B" w:rsidTr="00002BD7">
        <w:trPr>
          <w:trHeight w:val="592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A52FD8" w:rsidRPr="00DA5B1B" w:rsidRDefault="00A52FD8" w:rsidP="0081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Weryfikacja wstępna dokonywana jest na podstawie informacji zawartych w złożonym wniosku o powierzenie grantu i złożonych wraz z nim dokumentach, a także w oparciu o ogólnodostępne informacje pochodzące z baz administrowanych przez podmioty administracji publicznej, tj. CEIDG, KRS, rejestr Ksiąg Wieczystych oraz udostępnione przez Samorząd Województwa</w:t>
            </w:r>
            <w:r w:rsidR="00813D23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52FD8" w:rsidRPr="0063512A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Kartę wypełnia </w:t>
            </w:r>
            <w:r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się przy zastosowaniu ogólnej wskazówki doty</w:t>
            </w:r>
            <w:r w:rsidR="00A35F31"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czącej odpowiedzi: TAK, NIE, ND</w:t>
            </w:r>
            <w:r w:rsidR="00813D23"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35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</w:t>
            </w:r>
            <w:r w:rsidR="005A23D5"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jednoznacznej pozytywnej </w:t>
            </w:r>
            <w:r w:rsidRPr="006351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odpowiedzi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na pytanie,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ND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weryfikowany punkt karty </w:t>
            </w:r>
            <w:r w:rsidR="00144EB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 dotyczy danego Wnioskodawcy</w:t>
            </w:r>
            <w:r w:rsidR="004E4D7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52FD8" w:rsidRPr="00DA5B1B" w:rsidRDefault="00A52FD8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odniesieniu do cz. 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z kryteriami </w:t>
            </w:r>
            <w:r w:rsidR="00DD4B35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określonymi w ogłoszeniu o naborze</w:t>
            </w:r>
            <w:r w:rsidRPr="00DA5B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144EB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zaznaczenie, co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najmniej jednej odpowiedzi "</w:t>
            </w:r>
            <w:r w:rsidR="004E4D7C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NIE” oznacza</w:t>
            </w:r>
            <w:r w:rsidR="009D541A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2006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D541A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negatywny wynik weryfikacji. </w:t>
            </w:r>
          </w:p>
          <w:p w:rsidR="00A52FD8" w:rsidRPr="00DA5B1B" w:rsidRDefault="004E4D7C" w:rsidP="00A5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5A2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odniesieniu do cz. B</w:t>
            </w:r>
            <w:r w:rsidR="00A52FD8"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zgodności operacji z </w:t>
            </w:r>
            <w:r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LSR</w:t>
            </w:r>
            <w:r w:rsidRPr="00DA5B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wynik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jest 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pozytywny, jeśli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operacja jest zgodna ze wskazanym celem ogólnym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celem szczegółowym oraz co najmniej 1 przedsięwzięciem LSR i zakłada osiągnięcie </w:t>
            </w:r>
            <w:r w:rsidR="009A18DE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wskaźników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dla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przedsięwzięcia.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52FD8" w:rsidRPr="00DA5B1B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 </w:t>
            </w:r>
            <w:r w:rsidR="005A23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odniesieniu do cz. C</w:t>
            </w:r>
            <w:r w:rsidR="00A52FD8" w:rsidRPr="00DA5B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ocena </w:t>
            </w:r>
            <w:r w:rsidR="00A52FD8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zgodności </w:t>
            </w:r>
            <w:proofErr w:type="spellStart"/>
            <w:r w:rsidR="005A23D5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Grantobiorcy</w:t>
            </w:r>
            <w:proofErr w:type="spellEnd"/>
            <w:r w:rsidR="005A23D5" w:rsidRPr="0063512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 z</w:t>
            </w:r>
            <w:r w:rsidR="005A23D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A52FD8" w:rsidRPr="00DA5B1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PROW na lata 2014-2020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zaznaczenie co najmniej jednej odpowiedzi "NIE" oznacza</w:t>
            </w:r>
            <w:r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52FD8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negatywny wynik weryfikacji</w:t>
            </w:r>
            <w:r w:rsidR="00813D23" w:rsidRPr="00DA5B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4E4D7C" w:rsidRPr="00DA5B1B" w:rsidRDefault="004E4D7C" w:rsidP="00813D2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3648B" w:rsidRPr="00DA5B1B" w:rsidRDefault="00F3648B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6806"/>
        <w:gridCol w:w="1567"/>
        <w:gridCol w:w="1273"/>
      </w:tblGrid>
      <w:tr w:rsidR="00D70CDD" w:rsidRPr="00DA5B1B" w:rsidTr="00954901">
        <w:trPr>
          <w:trHeight w:val="23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D70CDD" w:rsidRPr="00DA5B1B" w:rsidRDefault="00D70CDD" w:rsidP="00813D23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A. OCENA ZGODNOŚCI Z KRYTERIAMI </w:t>
            </w:r>
            <w:r w:rsidR="00E919D1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OKREŚLONYMI W OGŁOSZENIU O NABORZE</w:t>
            </w: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 w:rsidR="0095608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Komisja Sprawdzająca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)</w:t>
            </w:r>
          </w:p>
        </w:tc>
      </w:tr>
      <w:tr w:rsidR="00D70CDD" w:rsidRPr="00DA5B1B" w:rsidTr="00AE6C16">
        <w:trPr>
          <w:trHeight w:val="235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DA5B1B" w:rsidRDefault="006C41D3" w:rsidP="00F0632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Zakres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shd w:val="clear" w:color="auto" w:fill="EEECE1" w:themeFill="background2"/>
            <w:vAlign w:val="center"/>
          </w:tcPr>
          <w:p w:rsidR="00D70CDD" w:rsidRPr="00DA5B1B" w:rsidRDefault="00D70CDD" w:rsidP="00F06326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70CDD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DA5B1B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DA5B1B" w:rsidRDefault="00D70CDD" w:rsidP="00813D23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bCs/>
              </w:rPr>
              <w:t xml:space="preserve">Wniosek został złożony w terminie i miejscu zgodnym z </w:t>
            </w:r>
            <w:r w:rsidR="00F3648B" w:rsidRPr="00DA5B1B">
              <w:rPr>
                <w:rFonts w:ascii="Times New Roman" w:hAnsi="Times New Roman" w:cs="Times New Roman"/>
                <w:bCs/>
              </w:rPr>
              <w:t>ogłoszeniem naboru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DA5B1B" w:rsidRDefault="0000182A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DA5B1B" w:rsidRDefault="0000182A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70CDD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D70CDD" w:rsidRPr="00DA5B1B" w:rsidRDefault="00D70CDD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auto"/>
            <w:vAlign w:val="center"/>
          </w:tcPr>
          <w:p w:rsidR="00D70CDD" w:rsidRPr="00DA5B1B" w:rsidRDefault="00D70CDD" w:rsidP="00394EBA">
            <w:pPr>
              <w:tabs>
                <w:tab w:val="left" w:pos="1565"/>
              </w:tabs>
              <w:spacing w:after="0" w:line="240" w:lineRule="auto"/>
              <w:ind w:left="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t xml:space="preserve">Zakres tematyczny </w:t>
            </w:r>
            <w:r w:rsidR="00394EBA" w:rsidRPr="00DA5B1B">
              <w:rPr>
                <w:rFonts w:ascii="Times New Roman" w:hAnsi="Times New Roman" w:cs="Times New Roman"/>
              </w:rPr>
              <w:t>zadania</w:t>
            </w:r>
            <w:r w:rsidRPr="00DA5B1B">
              <w:rPr>
                <w:rFonts w:ascii="Times New Roman" w:hAnsi="Times New Roman" w:cs="Times New Roman"/>
              </w:rPr>
              <w:t xml:space="preserve"> jest zgodny z </w:t>
            </w:r>
            <w:r w:rsidR="00F3648B" w:rsidRPr="00DA5B1B">
              <w:rPr>
                <w:rFonts w:ascii="Times New Roman" w:hAnsi="Times New Roman" w:cs="Times New Roman"/>
              </w:rPr>
              <w:t>zakresem tematycznym</w:t>
            </w:r>
            <w:r w:rsidR="00B32AA7" w:rsidRPr="00DA5B1B">
              <w:rPr>
                <w:rFonts w:ascii="Times New Roman" w:hAnsi="Times New Roman" w:cs="Times New Roman"/>
              </w:rPr>
              <w:t xml:space="preserve"> projektu grantowego </w:t>
            </w:r>
            <w:r w:rsidRPr="00DA5B1B">
              <w:rPr>
                <w:rFonts w:ascii="Times New Roman" w:hAnsi="Times New Roman" w:cs="Times New Roman"/>
              </w:rPr>
              <w:t>wskazanym w ogłoszeniu o naborze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D70CDD" w:rsidRPr="00DA5B1B" w:rsidRDefault="0000182A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D70CDD" w:rsidRPr="00DA5B1B" w:rsidRDefault="0000182A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CDD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6C16" w:rsidRPr="00DA5B1B" w:rsidTr="00AE6C16">
        <w:trPr>
          <w:trHeight w:val="402"/>
          <w:jc w:val="center"/>
        </w:trPr>
        <w:tc>
          <w:tcPr>
            <w:tcW w:w="273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D70CDD">
            <w:pPr>
              <w:pStyle w:val="Akapitzlist"/>
              <w:numPr>
                <w:ilvl w:val="0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Spełnienie dodatkowych warunków udzielenia wsparcia obowiązujących w ramach naboru (o ile występują)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E6C16" w:rsidRPr="00DA5B1B" w:rsidRDefault="00AE6C16" w:rsidP="00144EB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AE6C16" w:rsidRPr="00DA5B1B" w:rsidTr="00AE6C16">
        <w:trPr>
          <w:trHeight w:val="402"/>
          <w:jc w:val="center"/>
        </w:trPr>
        <w:tc>
          <w:tcPr>
            <w:tcW w:w="273" w:type="pct"/>
            <w:shd w:val="clear" w:color="auto" w:fill="EEECE1" w:themeFill="background2"/>
            <w:vAlign w:val="center"/>
          </w:tcPr>
          <w:p w:rsidR="00AE6C16" w:rsidRPr="00DA5B1B" w:rsidRDefault="00AE6C16" w:rsidP="00D70CDD">
            <w:pPr>
              <w:pStyle w:val="Akapitzlist"/>
              <w:numPr>
                <w:ilvl w:val="1"/>
                <w:numId w:val="2"/>
              </w:numPr>
              <w:tabs>
                <w:tab w:val="left" w:pos="1565"/>
              </w:tabs>
              <w:spacing w:after="0" w:line="240" w:lineRule="auto"/>
              <w:ind w:left="457" w:hanging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35" w:type="pct"/>
            <w:shd w:val="clear" w:color="auto" w:fill="FFFFFF" w:themeFill="background1"/>
            <w:vAlign w:val="center"/>
          </w:tcPr>
          <w:p w:rsidR="00AE6C16" w:rsidRPr="00DA5B1B" w:rsidRDefault="00AE6C16" w:rsidP="00F3648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lang w:eastAsia="en-US"/>
              </w:rPr>
              <w:t>……………………………………………………………………………..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AE6C16" w:rsidRPr="00DA5B1B" w:rsidRDefault="0000182A" w:rsidP="00D70CDD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C16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C16" w:rsidRPr="0064721D" w:rsidRDefault="00AE6C16" w:rsidP="0064721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182A" w:rsidRPr="0064721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21D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64721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70CDD" w:rsidRPr="00DA5B1B" w:rsidRDefault="00D70CD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770D" w:rsidRPr="00DA5B1B" w:rsidRDefault="003A770D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512" w:type="pct"/>
        <w:jc w:val="center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0"/>
        <w:gridCol w:w="1384"/>
        <w:gridCol w:w="1325"/>
      </w:tblGrid>
      <w:tr w:rsidR="003B7042" w:rsidRPr="00DA5B1B" w:rsidTr="00E6461C">
        <w:trPr>
          <w:trHeight w:val="402"/>
          <w:jc w:val="center"/>
        </w:trPr>
        <w:tc>
          <w:tcPr>
            <w:tcW w:w="3677" w:type="pct"/>
            <w:vMerge w:val="restart"/>
            <w:shd w:val="clear" w:color="auto" w:fill="EEECE1" w:themeFill="background2"/>
            <w:vAlign w:val="center"/>
          </w:tcPr>
          <w:p w:rsidR="003B7042" w:rsidRPr="00DA5B1B" w:rsidRDefault="00FF62D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spełnia</w:t>
            </w:r>
            <w:r w:rsidR="003B704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54003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 </w:t>
            </w:r>
            <w:r w:rsidR="00E919D1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określone w ogłoszeniu o naborze</w:t>
            </w:r>
            <w:r w:rsidR="00E919D1" w:rsidRPr="00DA5B1B">
              <w:rPr>
                <w:rFonts w:ascii="Times New Roman" w:eastAsia="Calibri" w:hAnsi="Times New Roman" w:cs="Times New Roman"/>
                <w:b/>
                <w:strike/>
                <w:lang w:eastAsia="en-US"/>
              </w:rPr>
              <w:t xml:space="preserve"> </w:t>
            </w: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DA5B1B" w:rsidRDefault="0000182A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7042" w:rsidRPr="00DA5B1B" w:rsidTr="00E6461C">
        <w:trPr>
          <w:trHeight w:val="402"/>
          <w:jc w:val="center"/>
        </w:trPr>
        <w:tc>
          <w:tcPr>
            <w:tcW w:w="3677" w:type="pct"/>
            <w:vMerge/>
            <w:shd w:val="clear" w:color="auto" w:fill="EEECE1" w:themeFill="background2"/>
            <w:vAlign w:val="bottom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6" w:type="pct"/>
            <w:shd w:val="clear" w:color="auto" w:fill="EEECE1" w:themeFill="background2"/>
            <w:vAlign w:val="center"/>
          </w:tcPr>
          <w:p w:rsidR="003B7042" w:rsidRPr="00DA5B1B" w:rsidRDefault="003B7042" w:rsidP="004866A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7042" w:rsidRPr="00DA5B1B" w:rsidRDefault="0000182A" w:rsidP="004866A2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42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B7731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W w:w="55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5"/>
        <w:gridCol w:w="713"/>
        <w:gridCol w:w="703"/>
      </w:tblGrid>
      <w:tr w:rsidR="00B7731E" w:rsidRPr="00DA5B1B" w:rsidTr="0005293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B</w:t>
            </w: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OCENA ZGODNOŚCI Z LSR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(Wypełnia Komisja Sprawdzająca</w:t>
            </w:r>
            <w:r w:rsidRPr="00DA5B1B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</w:p>
        </w:tc>
      </w:tr>
      <w:tr w:rsidR="00B7731E" w:rsidRPr="00DA5B1B" w:rsidTr="0005293B">
        <w:trPr>
          <w:trHeight w:val="417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I. Czy realizacja zadania przyczyni się do osiągnięcia celu ogólnego LSR (CO)? </w:t>
            </w:r>
          </w:p>
        </w:tc>
      </w:tr>
      <w:tr w:rsidR="00B7731E" w:rsidRPr="00DA5B1B" w:rsidTr="0005293B">
        <w:trPr>
          <w:trHeight w:val="380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1B31">
              <w:rPr>
                <w:rFonts w:ascii="Times New Roman" w:hAnsi="Times New Roman" w:cs="Times New Roman"/>
                <w:b/>
                <w:bCs/>
              </w:rPr>
              <w:t>CO 2</w:t>
            </w:r>
            <w:r w:rsidRPr="00DA5B1B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Rozwój aktywności społecznej poprzez wykorzystanie lokalnych walorów rekreacyjnych, kulturowych, środowiskowych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517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18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63512A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11B3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CO 3: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Poprawa dostępności infrastruktury społecznej, drogowej, turystycznej i rekreacyjnej na obszarze LGD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211B31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B3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211B31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B3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517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II. Czy realizacja zadania przyczyni się do osiągnięcia celu szczegółowego LSR (CS)? </w:t>
            </w:r>
          </w:p>
        </w:tc>
      </w:tr>
      <w:tr w:rsidR="00B7731E" w:rsidRPr="00DA5B1B" w:rsidTr="0005293B">
        <w:trPr>
          <w:trHeight w:val="108"/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CS..2.2: </w:t>
            </w:r>
            <w:r w:rsidRPr="00DA5B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Włączenie społeczne mieszkańców poprzez aktywizację i podnoszenie kompetencji </w:t>
            </w:r>
            <w:r w:rsidR="005A23D5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z uwzględnieniem promocji działań proekologicznych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F2F2F2" w:themeFill="background1" w:themeFillShade="F2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CS. 2.3: </w:t>
            </w:r>
            <w:r w:rsidRPr="00211B31">
              <w:rPr>
                <w:rFonts w:ascii="Times New Roman" w:hAnsi="Times New Roman" w:cs="Times New Roman"/>
                <w:bCs/>
              </w:rPr>
              <w:t>Pobudzenie aktywności mieszkańców poprzez realizację innowacyjnych inicjatyw społecznych opartych na lokalnych zasobach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7731E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B7731E" w:rsidRPr="00DA5B1B" w:rsidRDefault="00B7731E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7731E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387686">
        <w:trPr>
          <w:trHeight w:val="435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3512A">
              <w:rPr>
                <w:rFonts w:ascii="Times New Roman" w:hAnsi="Times New Roman" w:cs="Times New Roman"/>
                <w:b/>
                <w:bCs/>
              </w:rPr>
              <w:t xml:space="preserve">CS. 3.3: </w:t>
            </w:r>
            <w:r w:rsidRPr="0063512A">
              <w:rPr>
                <w:rFonts w:ascii="Times New Roman" w:hAnsi="Times New Roman" w:cs="Times New Roman"/>
              </w:rPr>
              <w:t>Poprawa atrakcyjności turystycznej obszaru poprzez zachowanie, odtwarzanie, promowanie, oznakowanie lokalnego dziedzictwa krajobrazowego i przyrodniczego oraz kulturowego i historycznego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5A23D5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3D5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5A23D5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3D5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05293B">
        <w:trPr>
          <w:trHeight w:val="435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00182A" w:rsidP="003A5BE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00182A" w:rsidP="003A5BE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jc w:val="center"/>
        </w:trPr>
        <w:tc>
          <w:tcPr>
            <w:tcW w:w="5000" w:type="pct"/>
            <w:gridSpan w:val="3"/>
            <w:shd w:val="clear" w:color="auto" w:fill="EEECE1" w:themeFill="background2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III. Czy realizacja zadania jest zgodna z przedsięwzięciami zaplanowanymi w LSR (P)?</w:t>
            </w:r>
            <w:r w:rsidRPr="00DA5B1B">
              <w:rPr>
                <w:rFonts w:ascii="Times New Roman" w:eastAsia="Calibri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5A23D5" w:rsidRPr="00DA5B1B" w:rsidTr="0005293B">
        <w:trPr>
          <w:jc w:val="center"/>
        </w:trPr>
        <w:tc>
          <w:tcPr>
            <w:tcW w:w="4307" w:type="pct"/>
            <w:vMerge w:val="restart"/>
            <w:shd w:val="clear" w:color="auto" w:fill="FFFFFF" w:themeFill="background1"/>
            <w:vAlign w:val="center"/>
          </w:tcPr>
          <w:p w:rsidR="005A23D5" w:rsidRPr="00B7731E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 IV: </w:t>
            </w:r>
            <w:r>
              <w:rPr>
                <w:rFonts w:ascii="Times New Roman" w:hAnsi="Times New Roman" w:cs="Times New Roman"/>
              </w:rPr>
              <w:t>Realizacja warsztatów kompetencyjnych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522"/>
          <w:jc w:val="center"/>
        </w:trPr>
        <w:tc>
          <w:tcPr>
            <w:tcW w:w="4307" w:type="pct"/>
            <w:vMerge/>
            <w:shd w:val="clear" w:color="auto" w:fill="FFFFFF" w:themeFill="background1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00182A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3D5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00182A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trHeight w:val="202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V:</w:t>
            </w:r>
            <w:r w:rsidRPr="00DA5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Organizacja innowacyjnych form spędzania wolnego czasu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448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00182A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00182A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3D5" w:rsidRPr="00DA5B1B" w:rsidTr="0005293B">
        <w:trPr>
          <w:trHeight w:val="343"/>
          <w:jc w:val="center"/>
        </w:trPr>
        <w:tc>
          <w:tcPr>
            <w:tcW w:w="4307" w:type="pct"/>
            <w:vMerge w:val="restar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 IX: </w:t>
            </w:r>
            <w:r w:rsidRPr="00A76BF3">
              <w:rPr>
                <w:rFonts w:ascii="Times New Roman" w:hAnsi="Times New Roman" w:cs="Times New Roman"/>
              </w:rPr>
              <w:t>Rewitalizacja zasobów dziedzictwa kulturowego, krajobrazowego</w:t>
            </w:r>
          </w:p>
        </w:tc>
        <w:tc>
          <w:tcPr>
            <w:tcW w:w="349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44" w:type="pct"/>
            <w:shd w:val="clear" w:color="auto" w:fill="EEECE1" w:themeFill="background2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5A23D5" w:rsidRPr="00DA5B1B" w:rsidTr="00B7731E">
        <w:trPr>
          <w:trHeight w:val="346"/>
          <w:jc w:val="center"/>
        </w:trPr>
        <w:tc>
          <w:tcPr>
            <w:tcW w:w="4307" w:type="pct"/>
            <w:vMerge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011"/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00182A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DA5B1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A23D5" w:rsidRPr="00DA5B1B" w:rsidRDefault="005A23D5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t xml:space="preserve"> </w:t>
            </w:r>
            <w:r w:rsidR="0000182A"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 w:rsidR="0000182A">
              <w:rPr>
                <w:rFonts w:ascii="Times New Roman" w:hAnsi="Times New Roman" w:cs="Times New Roman"/>
              </w:rPr>
            </w:r>
            <w:r w:rsidR="0000182A">
              <w:rPr>
                <w:rFonts w:ascii="Times New Roman" w:hAnsi="Times New Roman" w:cs="Times New Roman"/>
              </w:rPr>
              <w:fldChar w:fldCharType="separate"/>
            </w:r>
            <w:r w:rsidR="0000182A"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6531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502" w:type="pct"/>
        <w:jc w:val="center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2"/>
        <w:gridCol w:w="1478"/>
        <w:gridCol w:w="1431"/>
      </w:tblGrid>
      <w:tr w:rsidR="00B7731E" w:rsidRPr="00DA5B1B" w:rsidTr="0005293B">
        <w:trPr>
          <w:trHeight w:val="355"/>
          <w:jc w:val="center"/>
        </w:trPr>
        <w:tc>
          <w:tcPr>
            <w:tcW w:w="3577" w:type="pct"/>
            <w:vMerge w:val="restar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Wniosek jest </w:t>
            </w: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zgodny z celem ogólnym, celem szczegółowym, przedsięwzięciami oraz wskaźnikami zawartymi w LSR</w:t>
            </w: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7731E" w:rsidRPr="00DA5B1B" w:rsidRDefault="0000182A" w:rsidP="0005293B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7731E" w:rsidRPr="00DA5B1B" w:rsidTr="0005293B">
        <w:trPr>
          <w:jc w:val="center"/>
        </w:trPr>
        <w:tc>
          <w:tcPr>
            <w:tcW w:w="3577" w:type="pct"/>
            <w:vMerge/>
            <w:shd w:val="clear" w:color="auto" w:fill="EEECE1" w:themeFill="background2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23" w:type="pct"/>
            <w:shd w:val="clear" w:color="auto" w:fill="EEECE1" w:themeFill="background2"/>
            <w:vAlign w:val="center"/>
          </w:tcPr>
          <w:p w:rsidR="00B7731E" w:rsidRPr="00DA5B1B" w:rsidRDefault="00B7731E" w:rsidP="0005293B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7731E" w:rsidRPr="00DA5B1B" w:rsidRDefault="0000182A" w:rsidP="0005293B">
            <w:pPr>
              <w:pStyle w:val="Akapitzlist"/>
              <w:tabs>
                <w:tab w:val="left" w:pos="1565"/>
              </w:tabs>
              <w:spacing w:after="0" w:line="240" w:lineRule="auto"/>
              <w:ind w:left="457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31E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B7731E" w:rsidRPr="00DA5B1B" w:rsidRDefault="00B7731E" w:rsidP="00520443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W w:w="549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8"/>
      </w:tblGrid>
      <w:tr w:rsidR="003A62C6" w:rsidRPr="00DA5B1B" w:rsidTr="00B01F0C">
        <w:trPr>
          <w:trHeight w:val="77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A62C6" w:rsidRPr="00DA5B1B" w:rsidRDefault="00B7731E" w:rsidP="00B01F0C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C</w:t>
            </w:r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. </w:t>
            </w:r>
            <w:bookmarkStart w:id="0" w:name="OLE_LINK7"/>
            <w:bookmarkStart w:id="1" w:name="OLE_LINK8"/>
            <w:bookmarkStart w:id="2" w:name="OLE_LINK9"/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OCENA ZGODNOŚCI </w:t>
            </w:r>
            <w:r w:rsidR="004D36E0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GRANTOBIORCY</w:t>
            </w:r>
            <w:r w:rsidR="003A62C6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Z PROW 2014-2020 </w:t>
            </w:r>
          </w:p>
          <w:p w:rsidR="003A62C6" w:rsidRPr="00DA5B1B" w:rsidRDefault="003A62C6" w:rsidP="00B01F0C">
            <w:pPr>
              <w:shd w:val="clear" w:color="auto" w:fill="A6A6A6" w:themeFill="background1" w:themeFillShade="A6"/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(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WERYFIKACJA ZGODNOŚCI </w:t>
            </w:r>
            <w:r w:rsidR="004D36E0"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>GRANTOBIORCY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 Z WARUNKAMI PRZYZNANIA POMOCY OKREŚLONYMI W PROW NA LATA 2014-2020</w:t>
            </w:r>
            <w:bookmarkEnd w:id="0"/>
            <w:bookmarkEnd w:id="1"/>
            <w:bookmarkEnd w:id="2"/>
            <w:r w:rsidRPr="00DA5B1B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eastAsia="en-US"/>
              </w:rPr>
              <w:t>1</w:t>
            </w:r>
            <w:r w:rsidRPr="00DA5B1B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) 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 xml:space="preserve">(Wypełnia </w:t>
            </w:r>
            <w:r w:rsidR="0095608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Komisja Sprawdzająca</w:t>
            </w:r>
            <w:r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)</w:t>
            </w:r>
          </w:p>
        </w:tc>
      </w:tr>
    </w:tbl>
    <w:tbl>
      <w:tblPr>
        <w:tblStyle w:val="Tabela-Siatka1"/>
        <w:tblW w:w="10206" w:type="dxa"/>
        <w:jc w:val="center"/>
        <w:tblLayout w:type="fixed"/>
        <w:tblLook w:val="04A0"/>
      </w:tblPr>
      <w:tblGrid>
        <w:gridCol w:w="7513"/>
        <w:gridCol w:w="992"/>
        <w:gridCol w:w="709"/>
        <w:gridCol w:w="992"/>
      </w:tblGrid>
      <w:tr w:rsidR="004D36E0" w:rsidRPr="00DA5B1B" w:rsidTr="00A620E1">
        <w:trPr>
          <w:cantSplit/>
          <w:tblHeader/>
          <w:jc w:val="center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shd w:val="pct12" w:color="auto" w:fill="auto"/>
          </w:tcPr>
          <w:p w:rsidR="004D36E0" w:rsidRPr="00DA5B1B" w:rsidRDefault="004D36E0" w:rsidP="000072D3">
            <w:pPr>
              <w:shd w:val="clear" w:color="auto" w:fill="EEECE1" w:themeFill="background2"/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FA1D2E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fizyczn</w:t>
            </w:r>
            <w:r w:rsidR="00FA1D2E"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Miejsce zamieszkania osoby fizycznej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obywatelem państwa członkowskiego Unii Europejskiej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pełnoletni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osoba prawna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205DAC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Siedziba/ oddział osoby prawnej znajduje się na obszarze wiejskim objętym LSR (nie dotyczy gmin, których obszar wiejski jest objęty LSR, w ramach której zamierza realizować 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>zadanie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lecz siedziba znajduje się poza obszarem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 jego jednostki organizacyjnej pokrywa się z obszarem wiejskim objętym LSR, a realizacja zadania, na które jest udzielany grant, jest związana z przedmiotem działalności danej jednostki organizacyjnej)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jest inny podmiot niż Województwo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Grantobiorcą</w:t>
            </w:r>
            <w:proofErr w:type="spellEnd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Kryteria wspólne dotyczące </w:t>
            </w: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Grantobiorców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są zgodne z zakresem projektu grantowego, w ramach którego ma być realizowane zadanie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Zadania wskazane przez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A75D87">
            <w:pPr>
              <w:numPr>
                <w:ilvl w:val="0"/>
                <w:numId w:val="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3512A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A75D87"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w ramach zadania planuje realizację inwestycji na obszarze wiejskim objętym LSR, </w:t>
            </w:r>
            <w:r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chyba, że </w:t>
            </w:r>
            <w:r w:rsidR="00DA31F2" w:rsidRPr="0063512A">
              <w:rPr>
                <w:rFonts w:ascii="Times New Roman" w:hAnsi="Times New Roman" w:cs="Times New Roman"/>
                <w:sz w:val="18"/>
                <w:szCs w:val="20"/>
              </w:rPr>
              <w:t xml:space="preserve">zadanie </w:t>
            </w:r>
            <w:r w:rsidRPr="0063512A">
              <w:rPr>
                <w:rFonts w:ascii="Times New Roman" w:hAnsi="Times New Roman" w:cs="Times New Roman"/>
                <w:sz w:val="18"/>
                <w:szCs w:val="20"/>
              </w:rPr>
              <w:t>dotyczy inwestycji polegającej na budowie albo przebudowie liniowego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obiektu budowlanego, którego odcinek będzie zlokalizowany poza tym obszarem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nwestycje </w:t>
            </w:r>
            <w:r w:rsidR="00DA31F2"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trwale związane z nieruchomością 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w ramach zadania będą realizowane na nieruchomości będącej własnością lub współwłasnością </w:t>
            </w:r>
            <w:proofErr w:type="spellStart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lub </w:t>
            </w:r>
            <w:proofErr w:type="spellStart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 xml:space="preserve">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</w:r>
            <w:r w:rsidR="009C192E" w:rsidRPr="00DA5B1B">
              <w:rPr>
                <w:rFonts w:ascii="Times New Roman" w:eastAsia="TimesNewRoman" w:hAnsi="Times New Roman" w:cs="Times New Roman"/>
                <w:sz w:val="18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Wartość zadania oraz grantu wskazana we wniosku o powierzenie grantu nie jest niższa niż 5 tys. złotych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DA31F2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(we</w:t>
            </w:r>
            <w:r w:rsidR="00DA31F2" w:rsidRPr="00DA5B1B">
              <w:rPr>
                <w:rFonts w:ascii="Times New Roman" w:hAnsi="Times New Roman" w:cs="Times New Roman"/>
                <w:sz w:val="18"/>
                <w:szCs w:val="20"/>
              </w:rPr>
              <w:t>ryfikacja w oparciu o dane KRS /</w:t>
            </w:r>
            <w:r w:rsidR="00FA1D2E" w:rsidRPr="00DA5B1B">
              <w:rPr>
                <w:rFonts w:ascii="Times New Roman" w:hAnsi="Times New Roman" w:cs="Times New Roman"/>
                <w:sz w:val="18"/>
                <w:szCs w:val="20"/>
              </w:rPr>
              <w:t>CEIDG)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0072D3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, realizując zadanie w ramach projektu grantowego:</w:t>
            </w:r>
          </w:p>
        </w:tc>
        <w:tc>
          <w:tcPr>
            <w:tcW w:w="2693" w:type="dxa"/>
            <w:gridSpan w:val="3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</w:t>
            </w: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osiada doświadczenie w realizacji projektów o charakterze podobnym do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posiada zasoby odpowiednie do przedmiotu zadania, które zamierza realizować,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9"/>
              </w:numPr>
              <w:tabs>
                <w:tab w:val="left" w:pos="1565"/>
              </w:tabs>
              <w:contextualSpacing/>
              <w:jc w:val="both"/>
              <w:rPr>
                <w:rFonts w:ascii="Times New Roman" w:eastAsia="TimesNew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eastAsia="TimesNewRoman" w:hAnsi="Times New Roman" w:cs="Times New Roman"/>
                <w:sz w:val="18"/>
                <w:szCs w:val="20"/>
              </w:rPr>
              <w:t>wykonuje działalność odpowiednią do przedmiotu zadania, które zamierza realizować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8F30C7">
            <w:pPr>
              <w:numPr>
                <w:ilvl w:val="0"/>
                <w:numId w:val="1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Koszty planowane do poniesienia przez 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Grantobiorcę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mieszczą się w zakresie kosztów, o których mowa w §17 ust. 1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1-5 oraz 7</w:t>
            </w:r>
            <w:r w:rsidR="008F30C7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9 rozporządzenia</w:t>
            </w:r>
            <w:r w:rsidR="009C192E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wzmocnienia kapitał</w:t>
            </w:r>
            <w:r w:rsidR="00751C1E">
              <w:rPr>
                <w:rFonts w:ascii="Times New Roman" w:hAnsi="Times New Roman" w:cs="Times New Roman"/>
                <w:b/>
                <w:sz w:val="18"/>
                <w:szCs w:val="20"/>
              </w:rPr>
              <w:t>u społecznego, w tym podnoszenia</w:t>
            </w: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wiedzy społeczności lokalnej w zakresie ochrony środowiska i zmian klimatycznych, także z wykorzystaniem rozwiązań innowacyjnych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trHeight w:val="548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rozwoju rynków zbytu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Zadanie dotyczy rozwoju rynków zbytu produktów i usług lokalnych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2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nie dotyczy inwestycji polegających na budowie lub modernizacji targowisk objętych zakresem wsparcia w ramach działania o którym mowa w art. 3 ust. 1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pkt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7 ustawy o wspieraniu rozwoju obszarów wiejskich</w:t>
            </w:r>
            <w:r w:rsidR="009C192E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trHeight w:val="584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zachowania dziedzictwa lokalnego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3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205DAC">
            <w:pPr>
              <w:numPr>
                <w:ilvl w:val="0"/>
                <w:numId w:val="14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Zadanie będzie realizowane w ramach projektu grantowego dotyczącego </w:t>
            </w:r>
            <w:r w:rsidR="008F30C7"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rozwoju infrastruktury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8F30C7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Rozwijana</w:t>
            </w:r>
            <w:r w:rsidR="004D36E0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infrastruktura będzie miała ogólnodostępny i niekomercyjny charakter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205DAC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dotyczy </w:t>
            </w:r>
            <w:r w:rsidR="008F30C7"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rozwoju </w:t>
            </w: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infrastruktury turystycznej lub rekreacyjnej lub kulturalnej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5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służy zaspokojeniu potrzeb społeczności lokalnej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16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budowy lub przebudowy dróg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dotyczy budowy lub przebudowy publicznych dróg gminnych lub powiatowych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7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18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Zadanie nie służy indywidualnej promocji produktów lub usług lokalnych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trHeight w:val="824"/>
          <w:jc w:val="center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36E0" w:rsidRPr="00DA5B1B" w:rsidRDefault="004D36E0" w:rsidP="00497FF5">
            <w:pPr>
              <w:numPr>
                <w:ilvl w:val="0"/>
                <w:numId w:val="19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Zadanie nie dotyczy organizacji wydarzeń cyklicznych, z wyjątkiem wydarzenia inicjującego cykl wydarzeń lub wydarzenia specyficznego dla danej LSR, wskazanych i 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trHeight w:val="329"/>
          <w:jc w:val="center"/>
        </w:trPr>
        <w:tc>
          <w:tcPr>
            <w:tcW w:w="7513" w:type="dxa"/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20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Weryfikacja limitu przysługującego </w:t>
            </w:r>
            <w:proofErr w:type="spellStart"/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Grantobiorcy</w:t>
            </w:r>
            <w:proofErr w:type="spellEnd"/>
          </w:p>
        </w:tc>
        <w:tc>
          <w:tcPr>
            <w:tcW w:w="2693" w:type="dxa"/>
            <w:gridSpan w:val="3"/>
            <w:shd w:val="pct12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Align w:val="center"/>
          </w:tcPr>
          <w:p w:rsidR="004D36E0" w:rsidRPr="00DA5B1B" w:rsidRDefault="004D36E0" w:rsidP="005F3099">
            <w:pPr>
              <w:numPr>
                <w:ilvl w:val="0"/>
                <w:numId w:val="21"/>
              </w:numPr>
              <w:tabs>
                <w:tab w:val="left" w:pos="15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Kwota, o którą ubiega się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Grantobiorca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nie spowoduje przekroczenia limitu 100 tys. złotych dla jednego </w:t>
            </w:r>
            <w:proofErr w:type="spellStart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>Grantobiorcy</w:t>
            </w:r>
            <w:proofErr w:type="spellEnd"/>
            <w:r w:rsidRPr="00DA5B1B">
              <w:rPr>
                <w:rFonts w:ascii="Times New Roman" w:hAnsi="Times New Roman" w:cs="Times New Roman"/>
                <w:sz w:val="18"/>
                <w:szCs w:val="20"/>
              </w:rPr>
              <w:t xml:space="preserve"> w ramach projektów grantowych realizowanych przez daną LGD, z uwzględnieniem przypadku, o którym m</w:t>
            </w:r>
            <w:r w:rsidR="003F06F6" w:rsidRPr="00DA5B1B">
              <w:rPr>
                <w:rFonts w:ascii="Times New Roman" w:hAnsi="Times New Roman" w:cs="Times New Roman"/>
                <w:sz w:val="18"/>
                <w:szCs w:val="20"/>
              </w:rPr>
              <w:t>owa w §29 ust. 6 rozporządzenia</w:t>
            </w:r>
            <w:r w:rsidR="003F06F6" w:rsidRPr="00DA5B1B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1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E0" w:rsidRPr="00DA5B1B" w:rsidTr="004D36E0">
        <w:trPr>
          <w:cantSplit/>
          <w:trHeight w:val="314"/>
          <w:jc w:val="center"/>
        </w:trPr>
        <w:tc>
          <w:tcPr>
            <w:tcW w:w="10206" w:type="dxa"/>
            <w:gridSpan w:val="4"/>
            <w:tcBorders>
              <w:top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36E0" w:rsidRPr="00DA5B1B" w:rsidRDefault="004D36E0" w:rsidP="00497FF5">
            <w:pPr>
              <w:numPr>
                <w:ilvl w:val="0"/>
                <w:numId w:val="22"/>
              </w:numPr>
              <w:tabs>
                <w:tab w:val="left" w:pos="1565"/>
              </w:tabs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20"/>
              </w:rPr>
              <w:t>Wynik weryfikacji</w:t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Merge w:val="restart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 powierzenie grantu ubiega się podmiot, który spełnia warunki przyznania pomocy określone w PROW na lata 2014-2020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D36E0" w:rsidRPr="00DA5B1B" w:rsidTr="00A620E1">
        <w:trPr>
          <w:cantSplit/>
          <w:jc w:val="center"/>
        </w:trPr>
        <w:tc>
          <w:tcPr>
            <w:tcW w:w="7513" w:type="dxa"/>
            <w:vMerge/>
            <w:shd w:val="clear" w:color="auto" w:fill="EEECE1" w:themeFill="background2"/>
          </w:tcPr>
          <w:p w:rsidR="004D36E0" w:rsidRPr="00DA5B1B" w:rsidRDefault="004D36E0" w:rsidP="004D36E0">
            <w:pPr>
              <w:tabs>
                <w:tab w:val="left" w:pos="15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</w:tcPr>
          <w:p w:rsidR="004D36E0" w:rsidRPr="00DA5B1B" w:rsidRDefault="004D36E0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6E0" w:rsidRPr="00DA5B1B" w:rsidRDefault="0000182A" w:rsidP="004D36E0">
            <w:pPr>
              <w:tabs>
                <w:tab w:val="left" w:pos="1565"/>
              </w:tabs>
              <w:jc w:val="center"/>
              <w:rPr>
                <w:rFonts w:ascii="Times New Roman" w:hAnsi="Times New Roman" w:cs="Times New Roman"/>
              </w:rPr>
            </w:pPr>
            <w:r w:rsidRPr="00DA5B1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6E0" w:rsidRPr="00DA5B1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DA5B1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405C4" w:rsidRDefault="009405C4" w:rsidP="00940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4"/>
        <w:gridCol w:w="6230"/>
      </w:tblGrid>
      <w:tr w:rsidR="0065317C" w:rsidRPr="00712079" w:rsidTr="0065317C">
        <w:trPr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:rsidR="0065317C" w:rsidRPr="00712079" w:rsidRDefault="0065317C" w:rsidP="007E250D">
            <w:pPr>
              <w:shd w:val="pct10" w:color="auto" w:fill="auto"/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D. OCENA WSTĘPNA WNIOSKU O P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OWIERZENIE GRANTU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71207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(Wypełnia 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Komisja Sprawdzająca</w:t>
            </w:r>
            <w:r w:rsidRPr="00712079">
              <w:rPr>
                <w:rFonts w:ascii="Times New Roman" w:eastAsia="Calibri" w:hAnsi="Times New Roman" w:cs="Times New Roman"/>
                <w:i/>
                <w:lang w:eastAsia="en-US"/>
              </w:rPr>
              <w:t>)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</w:tr>
      <w:tr w:rsidR="0065317C" w:rsidRPr="00712079" w:rsidTr="0065317C">
        <w:trPr>
          <w:trHeight w:val="380"/>
          <w:jc w:val="center"/>
        </w:trPr>
        <w:tc>
          <w:tcPr>
            <w:tcW w:w="1956" w:type="pct"/>
            <w:vMerge w:val="restar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Imię i nazwisko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Członka Komisji Skrutacyjnej</w:t>
            </w: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380"/>
          <w:jc w:val="center"/>
        </w:trPr>
        <w:tc>
          <w:tcPr>
            <w:tcW w:w="1956" w:type="pct"/>
            <w:vMerge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482"/>
          <w:jc w:val="center"/>
        </w:trPr>
        <w:tc>
          <w:tcPr>
            <w:tcW w:w="1956" w:type="pc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2079">
              <w:rPr>
                <w:rFonts w:ascii="Times New Roman" w:eastAsia="Calibri" w:hAnsi="Times New Roman" w:cs="Times New Roman"/>
                <w:b/>
                <w:lang w:eastAsia="en-US"/>
              </w:rPr>
              <w:t>Data: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500"/>
          <w:jc w:val="center"/>
        </w:trPr>
        <w:tc>
          <w:tcPr>
            <w:tcW w:w="1956" w:type="pct"/>
            <w:vMerge w:val="restart"/>
            <w:shd w:val="clear" w:color="auto" w:fill="EEECE1" w:themeFill="background2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Podpisy:</w:t>
            </w: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trHeight w:val="500"/>
          <w:jc w:val="center"/>
        </w:trPr>
        <w:tc>
          <w:tcPr>
            <w:tcW w:w="1956" w:type="pct"/>
            <w:vMerge/>
            <w:shd w:val="clear" w:color="auto" w:fill="EEECE1" w:themeFill="background2"/>
            <w:vAlign w:val="center"/>
          </w:tcPr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317C" w:rsidRPr="00712079" w:rsidTr="0065317C">
        <w:trPr>
          <w:jc w:val="center"/>
        </w:trPr>
        <w:tc>
          <w:tcPr>
            <w:tcW w:w="1956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BD2F42" w:rsidRPr="00BD2F42" w:rsidRDefault="00BD2F42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3512A">
              <w:rPr>
                <w:rFonts w:ascii="Times New Roman" w:eastAsia="Calibri" w:hAnsi="Times New Roman" w:cs="Times New Roman"/>
                <w:b/>
                <w:lang w:eastAsia="en-US"/>
              </w:rPr>
              <w:t>Uwagi:</w:t>
            </w:r>
          </w:p>
          <w:p w:rsidR="0065317C" w:rsidRPr="00BD2F42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FF0000"/>
                <w:lang w:eastAsia="en-US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Default="0065317C" w:rsidP="007E250D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5317C" w:rsidRPr="00712079" w:rsidRDefault="0065317C" w:rsidP="007E250D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p w:rsidR="0065317C" w:rsidRPr="00DA5B1B" w:rsidRDefault="0065317C" w:rsidP="00940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5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4263"/>
        <w:gridCol w:w="2835"/>
        <w:gridCol w:w="2706"/>
      </w:tblGrid>
      <w:tr w:rsidR="00D63BDA" w:rsidRPr="00DA5B1B" w:rsidTr="00B01F0C">
        <w:trPr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01F0C" w:rsidRPr="00DA5B1B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</w:p>
          <w:p w:rsidR="00D63BDA" w:rsidRPr="00DA5B1B" w:rsidRDefault="00A412EE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E</w:t>
            </w:r>
            <w:r w:rsidR="000072D3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  <w:r w:rsidR="00D63BDA" w:rsidRPr="00DA5B1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DECYZJA RADY DOTYCZĄCA OCENY WSTĘPNEJ </w:t>
            </w:r>
            <w:r w:rsidR="00D63BDA" w:rsidRPr="00DA5B1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(Wypełnia Rada LGD)</w:t>
            </w:r>
            <w:r w:rsidR="00D63BDA" w:rsidRPr="00DA5B1B">
              <w:rPr>
                <w:rFonts w:ascii="Times New Roman" w:eastAsia="Calibri" w:hAnsi="Times New Roman" w:cs="Times New Roman"/>
                <w:i/>
                <w:szCs w:val="20"/>
                <w:lang w:eastAsia="en-US"/>
              </w:rPr>
              <w:t xml:space="preserve"> </w:t>
            </w:r>
          </w:p>
          <w:p w:rsidR="00B01F0C" w:rsidRPr="00DA5B1B" w:rsidRDefault="00B01F0C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20"/>
                <w:lang w:eastAsia="en-US"/>
              </w:rPr>
            </w:pPr>
          </w:p>
        </w:tc>
      </w:tr>
      <w:tr w:rsidR="00D63BDA" w:rsidRPr="00DA5B1B" w:rsidTr="00B01F0C">
        <w:trPr>
          <w:trHeight w:val="262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FF62DE" w:rsidP="00054003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JEST ZGODN</w:t>
            </w:r>
            <w:r w:rsidR="00054003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Z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KRYTERIAMI </w:t>
            </w:r>
            <w:r w:rsidR="0065351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OKREŚLONYMI W OGŁOSZENIU O NABORZE</w:t>
            </w:r>
            <w:r w:rsidR="00D63BDA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DA5B1B" w:rsidTr="0038688C">
        <w:trPr>
          <w:trHeight w:val="20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DA5B1B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B7731E" w:rsidP="00B7731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JEST ZGODNY Z LSR: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D63BDA" w:rsidRPr="00DA5B1B" w:rsidTr="0038688C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63BDA" w:rsidRPr="00DA5B1B" w:rsidRDefault="00D63BD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D63BDA" w:rsidRPr="00DA5B1B" w:rsidRDefault="00B7731E" w:rsidP="00FF62DE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 JEST ZGODNY Z PROW NA LATA 2014-2020: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D63BDA" w:rsidRPr="00DA5B1B" w:rsidRDefault="0038688C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D63BDA" w:rsidRPr="00DA5B1B" w:rsidTr="00B01F0C">
        <w:trPr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</w:tcPr>
          <w:p w:rsidR="00D63BDA" w:rsidRPr="00DA5B1B" w:rsidRDefault="00D63BDA" w:rsidP="0038688C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8C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D63BDA" w:rsidRPr="00DA5B1B" w:rsidRDefault="0000182A" w:rsidP="0038688C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DA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1F32F5" w:rsidRPr="00DA5B1B" w:rsidTr="001F32F5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32F5" w:rsidRPr="00DA5B1B" w:rsidRDefault="001F32F5" w:rsidP="001A71F6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trHeight w:val="398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Miejsce i data: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trHeight w:val="255"/>
          <w:jc w:val="center"/>
        </w:trPr>
        <w:tc>
          <w:tcPr>
            <w:tcW w:w="2293" w:type="pct"/>
            <w:gridSpan w:val="2"/>
            <w:vMerge w:val="restart"/>
            <w:shd w:val="clear" w:color="auto" w:fill="EEECE1" w:themeFill="background2"/>
            <w:vAlign w:val="center"/>
          </w:tcPr>
          <w:p w:rsidR="006733E2" w:rsidRPr="00DA5B1B" w:rsidRDefault="00A90B5C" w:rsidP="000A1A4B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WNIOSEK</w:t>
            </w:r>
            <w:r w:rsidR="006733E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KIEROWAN</w:t>
            </w:r>
            <w:r w:rsidR="000A1A4B" w:rsidRPr="00DA5B1B">
              <w:rPr>
                <w:rFonts w:ascii="Times New Roman" w:eastAsia="Calibri" w:hAnsi="Times New Roman" w:cs="Times New Roman"/>
                <w:b/>
                <w:lang w:eastAsia="en-US"/>
              </w:rPr>
              <w:t>Y</w:t>
            </w:r>
            <w:r w:rsidR="006733E2" w:rsidRPr="00DA5B1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DO DALSZEJ OCENY:</w:t>
            </w:r>
          </w:p>
        </w:tc>
        <w:tc>
          <w:tcPr>
            <w:tcW w:w="1385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1322" w:type="pct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NIE</w:t>
            </w:r>
          </w:p>
        </w:tc>
      </w:tr>
      <w:tr w:rsidR="006733E2" w:rsidRPr="00DA5B1B" w:rsidTr="00B01F0C">
        <w:trPr>
          <w:trHeight w:val="255"/>
          <w:jc w:val="center"/>
        </w:trPr>
        <w:tc>
          <w:tcPr>
            <w:tcW w:w="2293" w:type="pct"/>
            <w:gridSpan w:val="2"/>
            <w:vMerge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85" w:type="pct"/>
            <w:shd w:val="clear" w:color="auto" w:fill="auto"/>
            <w:vAlign w:val="center"/>
          </w:tcPr>
          <w:p w:rsidR="006733E2" w:rsidRPr="00DA5B1B" w:rsidRDefault="0000182A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  <w:tc>
          <w:tcPr>
            <w:tcW w:w="1322" w:type="pct"/>
            <w:shd w:val="clear" w:color="auto" w:fill="auto"/>
            <w:vAlign w:val="center"/>
          </w:tcPr>
          <w:p w:rsidR="006733E2" w:rsidRPr="00DA5B1B" w:rsidRDefault="0000182A" w:rsidP="006733E2">
            <w:pPr>
              <w:tabs>
                <w:tab w:val="left" w:pos="1011"/>
                <w:tab w:val="left" w:pos="1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A5B1B"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E2" w:rsidRPr="00DA5B1B">
              <w:rPr>
                <w:rFonts w:ascii="Times New Roman" w:hAnsi="Times New Roman" w:cs="Times New Roman"/>
                <w:sz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Pr="00DA5B1B">
              <w:rPr>
                <w:rFonts w:ascii="Times New Roman" w:hAnsi="Times New Roman" w:cs="Times New Roman"/>
                <w:sz w:val="32"/>
              </w:rPr>
              <w:fldChar w:fldCharType="end"/>
            </w:r>
          </w:p>
        </w:tc>
      </w:tr>
      <w:tr w:rsidR="006733E2" w:rsidRPr="00DA5B1B" w:rsidTr="00B01F0C">
        <w:trPr>
          <w:trHeight w:val="395"/>
          <w:jc w:val="center"/>
        </w:trPr>
        <w:tc>
          <w:tcPr>
            <w:tcW w:w="2293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E93248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Uzasadnienie</w:t>
            </w:r>
            <w:r w:rsidR="00E93248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DA5B1B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4870" w:rsidRPr="00DA5B1B" w:rsidRDefault="00614870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1A71F6">
        <w:trPr>
          <w:trHeight w:val="7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B01F0C">
        <w:trPr>
          <w:jc w:val="center"/>
        </w:trPr>
        <w:tc>
          <w:tcPr>
            <w:tcW w:w="2293" w:type="pct"/>
            <w:gridSpan w:val="2"/>
            <w:shd w:val="clear" w:color="auto" w:fill="EEECE1" w:themeFill="background2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Nazwisko i imię Członka Rady:</w:t>
            </w:r>
          </w:p>
        </w:tc>
        <w:tc>
          <w:tcPr>
            <w:tcW w:w="2707" w:type="pct"/>
            <w:gridSpan w:val="2"/>
            <w:shd w:val="clear" w:color="auto" w:fill="EEECE1" w:themeFill="background2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5B1B">
              <w:rPr>
                <w:rFonts w:ascii="Times New Roman" w:eastAsia="Calibri" w:hAnsi="Times New Roman" w:cs="Times New Roman"/>
                <w:b/>
                <w:lang w:eastAsia="en-US"/>
              </w:rPr>
              <w:t>Podpis Członka Rady:</w:t>
            </w: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right="894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33E2" w:rsidRPr="00DA5B1B" w:rsidTr="00636491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6733E2" w:rsidRPr="00DA5B1B" w:rsidRDefault="006733E2" w:rsidP="00497FF5">
            <w:pPr>
              <w:pStyle w:val="Akapitzlist"/>
              <w:numPr>
                <w:ilvl w:val="0"/>
                <w:numId w:val="1"/>
              </w:numPr>
              <w:tabs>
                <w:tab w:val="left" w:pos="1565"/>
              </w:tabs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83" w:type="pct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ind w:left="-1678" w:firstLine="1678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707" w:type="pct"/>
            <w:gridSpan w:val="2"/>
            <w:shd w:val="clear" w:color="auto" w:fill="auto"/>
            <w:vAlign w:val="center"/>
          </w:tcPr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733E2" w:rsidRPr="00DA5B1B" w:rsidRDefault="006733E2" w:rsidP="006733E2">
            <w:pPr>
              <w:tabs>
                <w:tab w:val="left" w:pos="156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192E" w:rsidRPr="00DA5B1B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C40348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2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Rozporządzenie Ministra Rolnictwa i Rozwoju Wsi z dnia 24 września 2015 r. w sprawie szczegółowych </w:t>
      </w:r>
      <w:r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w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arunków i trybu przyznawania pomocy fi</w:t>
      </w:r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nansowej w ramach </w:t>
      </w:r>
      <w:proofErr w:type="spellStart"/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poddziałania</w:t>
      </w:r>
      <w:proofErr w:type="spellEnd"/>
      <w:r w:rsidR="007411FB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„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Wsparcie na wdrażanie operacji w ramach strategii rozwoju lokalnego </w:t>
      </w:r>
      <w:r w:rsidR="009C192E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kierowanego przez społeczność” objętego Programem Rozwoju Obszarów Wiejskich na lata 2014-2020 (Dz. U. </w:t>
      </w:r>
      <w:r w:rsidR="004C1334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2019 poz. 664</w:t>
      </w:r>
      <w:r w:rsidR="00F623C5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z </w:t>
      </w:r>
      <w:proofErr w:type="spellStart"/>
      <w:r w:rsidR="00F623C5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późń</w:t>
      </w:r>
      <w:proofErr w:type="spellEnd"/>
      <w:r w:rsidR="00F623C5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. </w:t>
      </w:r>
      <w:proofErr w:type="spellStart"/>
      <w:r w:rsidR="00F623C5" w:rsidRPr="00875942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zm</w:t>
      </w:r>
      <w:proofErr w:type="spellEnd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9C192E" w:rsidRPr="00DA5B1B" w:rsidRDefault="009C192E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</w:p>
    <w:p w:rsidR="009C192E" w:rsidRPr="00DA5B1B" w:rsidRDefault="002B0700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3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ustawa z dnia 20 lutego 2015 r. o wspieraniu rozwoju obszarów wiejskich z udziałem środków Europejskiego Funduszu Rolnego na rzecz Rozwoju Obszarów Wiejskich w ramach Programu Rozwoju Obszarów Wiejskich na lata 2014-2020 (</w:t>
      </w:r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Dz. U. z </w:t>
      </w:r>
      <w:r w:rsidR="004C1334" w:rsidRPr="00F623C5">
        <w:rPr>
          <w:rFonts w:ascii="Times New Roman" w:eastAsia="Calibri" w:hAnsi="Times New Roman" w:cs="Times New Roman"/>
          <w:i/>
          <w:strike/>
          <w:sz w:val="18"/>
          <w:szCs w:val="18"/>
          <w:lang w:eastAsia="en-US"/>
        </w:rPr>
        <w:t>2018</w:t>
      </w:r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="00F623C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2021 r. poz. 182 </w:t>
      </w:r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z </w:t>
      </w:r>
      <w:proofErr w:type="spellStart"/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późń</w:t>
      </w:r>
      <w:proofErr w:type="spellEnd"/>
      <w:r w:rsidR="004C1334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 zm</w:t>
      </w:r>
      <w:r w:rsidR="00F623C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.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0E698C" w:rsidRPr="00DA5B1B" w:rsidRDefault="000E698C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</w:pPr>
    </w:p>
    <w:p w:rsidR="009C192E" w:rsidRPr="00DA5B1B" w:rsidRDefault="001C2583" w:rsidP="009C192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A5B1B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en-US"/>
        </w:rPr>
        <w:t>4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rozporządzenie Parlamentu Europejskiego i Rady (UE) nr 1303/20</w:t>
      </w:r>
      <w:r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1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lastRenderedPageBreak/>
        <w:t xml:space="preserve">i Rybackiego oraz ustanawiające przepisy ogólne dotyczące Europejskiego Funduszu Rozwoju Regionalnego, Europejskiego Funduszu Społecznego, Funduszu Spójności i Europejskiego </w:t>
      </w:r>
      <w:r w:rsidR="00D3773A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Funduszu Morskiego i Rybackiego oraz uchylające rozporządzenie</w:t>
      </w:r>
      <w:r w:rsidR="00614870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Rady (WE) nr 1083/2006 (Dz. Urz. UE L 347 z 20.12.2013 str. 320, z </w:t>
      </w:r>
      <w:proofErr w:type="spellStart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późn</w:t>
      </w:r>
      <w:proofErr w:type="spellEnd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. </w:t>
      </w:r>
      <w:proofErr w:type="spellStart"/>
      <w:r w:rsidR="009C192E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zm</w:t>
      </w:r>
      <w:proofErr w:type="spellEnd"/>
      <w:r w:rsidR="00D3773A" w:rsidRPr="00DA5B1B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9C192E" w:rsidRPr="00DA5B1B" w:rsidRDefault="009C192E" w:rsidP="000F7FD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9C192E" w:rsidRPr="00DA5B1B" w:rsidSect="00D610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5" w:right="1417" w:bottom="993" w:left="1417" w:header="426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D0" w:rsidRDefault="00E94AD0" w:rsidP="00B50D3F">
      <w:pPr>
        <w:spacing w:after="0" w:line="240" w:lineRule="auto"/>
      </w:pPr>
      <w:r>
        <w:separator/>
      </w:r>
    </w:p>
  </w:endnote>
  <w:endnote w:type="continuationSeparator" w:id="0">
    <w:p w:rsidR="00E94AD0" w:rsidRDefault="00E94AD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484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08C" w:rsidRPr="00CC194F" w:rsidRDefault="0000182A" w:rsidP="00221278">
        <w:pPr>
          <w:pStyle w:val="Stopka"/>
          <w:jc w:val="right"/>
          <w:rPr>
            <w:rFonts w:ascii="Times New Roman" w:hAnsi="Times New Roman" w:cs="Times New Roman"/>
          </w:rPr>
        </w:pPr>
        <w:r w:rsidRPr="00CC194F">
          <w:rPr>
            <w:rFonts w:ascii="Times New Roman" w:hAnsi="Times New Roman" w:cs="Times New Roman"/>
          </w:rPr>
          <w:fldChar w:fldCharType="begin"/>
        </w:r>
        <w:r w:rsidR="0095608C" w:rsidRPr="00CC194F">
          <w:rPr>
            <w:rFonts w:ascii="Times New Roman" w:hAnsi="Times New Roman" w:cs="Times New Roman"/>
          </w:rPr>
          <w:instrText>PAGE   \* MERGEFORMAT</w:instrText>
        </w:r>
        <w:r w:rsidRPr="00CC194F">
          <w:rPr>
            <w:rFonts w:ascii="Times New Roman" w:hAnsi="Times New Roman" w:cs="Times New Roman"/>
          </w:rPr>
          <w:fldChar w:fldCharType="separate"/>
        </w:r>
        <w:r w:rsidR="00053202">
          <w:rPr>
            <w:rFonts w:ascii="Times New Roman" w:hAnsi="Times New Roman" w:cs="Times New Roman"/>
            <w:noProof/>
          </w:rPr>
          <w:t>3</w:t>
        </w:r>
        <w:r w:rsidRPr="00CC194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735"/>
      <w:docPartObj>
        <w:docPartGallery w:val="Page Numbers (Bottom of Page)"/>
        <w:docPartUnique/>
      </w:docPartObj>
    </w:sdtPr>
    <w:sdtContent>
      <w:p w:rsidR="0095608C" w:rsidRDefault="0000182A">
        <w:pPr>
          <w:pStyle w:val="Stopka"/>
          <w:jc w:val="right"/>
        </w:pPr>
        <w:fldSimple w:instr=" PAGE   \* MERGEFORMAT ">
          <w:r w:rsidR="00053202">
            <w:rPr>
              <w:noProof/>
            </w:rPr>
            <w:t>1</w:t>
          </w:r>
        </w:fldSimple>
      </w:p>
    </w:sdtContent>
  </w:sdt>
  <w:p w:rsidR="0095608C" w:rsidRDefault="009560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D0" w:rsidRDefault="00E94AD0" w:rsidP="00B50D3F">
      <w:pPr>
        <w:spacing w:after="0" w:line="240" w:lineRule="auto"/>
      </w:pPr>
      <w:r>
        <w:separator/>
      </w:r>
    </w:p>
  </w:footnote>
  <w:footnote w:type="continuationSeparator" w:id="0">
    <w:p w:rsidR="00E94AD0" w:rsidRDefault="00E94AD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C" w:rsidRPr="0088253D" w:rsidRDefault="0095608C" w:rsidP="0088253D">
    <w:pPr>
      <w:pStyle w:val="Nagwek"/>
      <w:rPr>
        <w:rFonts w:ascii="Times New Roman" w:hAnsi="Times New Roman" w:cs="Times New Roman"/>
      </w:rPr>
    </w:pPr>
  </w:p>
  <w:p w:rsidR="0095608C" w:rsidRPr="0088253D" w:rsidRDefault="0095608C" w:rsidP="0088253D">
    <w:pPr>
      <w:pStyle w:val="Nagwek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8C" w:rsidRDefault="0095608C" w:rsidP="00536AC7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5034F7">
      <w:rPr>
        <w:noProof/>
      </w:rPr>
      <w:drawing>
        <wp:inline distT="0" distB="0" distL="0" distR="0">
          <wp:extent cx="1109359" cy="591658"/>
          <wp:effectExtent l="19050" t="0" r="0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9" cy="594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95608C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95608C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  <w:p w:rsidR="00053202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</w:t>
    </w:r>
  </w:p>
  <w:p w:rsidR="00F9003F" w:rsidRDefault="0095608C" w:rsidP="00536AC7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  </w:t>
    </w:r>
  </w:p>
  <w:p w:rsidR="00053202" w:rsidRPr="00053202" w:rsidRDefault="00053202" w:rsidP="0005320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202">
      <w:rPr>
        <w:rFonts w:ascii="Times New Roman" w:hAnsi="Times New Roman" w:cs="Times New Roman"/>
        <w:sz w:val="20"/>
        <w:szCs w:val="20"/>
      </w:rPr>
      <w:t>Załącznik do Uchwały Zarządu nr 28/2021 z 07.12.2021r.</w:t>
    </w:r>
  </w:p>
  <w:p w:rsidR="0095608C" w:rsidRPr="00053202" w:rsidRDefault="0095608C" w:rsidP="00053202">
    <w:pPr>
      <w:pStyle w:val="Nagwek"/>
      <w:jc w:val="right"/>
      <w:rPr>
        <w:rFonts w:ascii="Times New Roman" w:hAnsi="Times New Roman" w:cs="Times New Roman"/>
        <w:noProof/>
        <w:color w:val="17365D" w:themeColor="text2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06B"/>
    <w:multiLevelType w:val="hybridMultilevel"/>
    <w:tmpl w:val="7C08A716"/>
    <w:lvl w:ilvl="0" w:tplc="B7FA705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396"/>
    <w:multiLevelType w:val="hybridMultilevel"/>
    <w:tmpl w:val="D65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8E7"/>
    <w:multiLevelType w:val="hybridMultilevel"/>
    <w:tmpl w:val="291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346DE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61551B"/>
    <w:multiLevelType w:val="hybridMultilevel"/>
    <w:tmpl w:val="764A9576"/>
    <w:lvl w:ilvl="0" w:tplc="56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34A6"/>
    <w:multiLevelType w:val="hybridMultilevel"/>
    <w:tmpl w:val="16BC8B4E"/>
    <w:lvl w:ilvl="0" w:tplc="667E88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78EC"/>
    <w:multiLevelType w:val="hybridMultilevel"/>
    <w:tmpl w:val="AA7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1C7B"/>
    <w:multiLevelType w:val="hybridMultilevel"/>
    <w:tmpl w:val="D05E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2646"/>
    <w:multiLevelType w:val="hybridMultilevel"/>
    <w:tmpl w:val="F4A88F98"/>
    <w:lvl w:ilvl="0" w:tplc="56AC71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8D7"/>
    <w:multiLevelType w:val="hybridMultilevel"/>
    <w:tmpl w:val="35C668AC"/>
    <w:lvl w:ilvl="0" w:tplc="5A200CA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70BA"/>
    <w:multiLevelType w:val="hybridMultilevel"/>
    <w:tmpl w:val="A042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97E"/>
    <w:multiLevelType w:val="hybridMultilevel"/>
    <w:tmpl w:val="B9720030"/>
    <w:lvl w:ilvl="0" w:tplc="9CC6C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B0FB1"/>
    <w:multiLevelType w:val="hybridMultilevel"/>
    <w:tmpl w:val="37C2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5318"/>
    <w:multiLevelType w:val="multilevel"/>
    <w:tmpl w:val="AE56A5DC"/>
    <w:lvl w:ilvl="0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1AF7A45"/>
    <w:multiLevelType w:val="hybridMultilevel"/>
    <w:tmpl w:val="19BA7228"/>
    <w:lvl w:ilvl="0" w:tplc="0E3C56C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5AC9"/>
    <w:multiLevelType w:val="hybridMultilevel"/>
    <w:tmpl w:val="1E4CA828"/>
    <w:lvl w:ilvl="0" w:tplc="5060E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220D"/>
    <w:multiLevelType w:val="hybridMultilevel"/>
    <w:tmpl w:val="1982CFA4"/>
    <w:lvl w:ilvl="0" w:tplc="780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F5ED2"/>
    <w:multiLevelType w:val="hybridMultilevel"/>
    <w:tmpl w:val="D07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009B7"/>
    <w:multiLevelType w:val="hybridMultilevel"/>
    <w:tmpl w:val="C4B6080E"/>
    <w:lvl w:ilvl="0" w:tplc="12BE8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50FD"/>
    <w:multiLevelType w:val="hybridMultilevel"/>
    <w:tmpl w:val="F6E8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D6AC0"/>
    <w:multiLevelType w:val="hybridMultilevel"/>
    <w:tmpl w:val="3BAED9BE"/>
    <w:lvl w:ilvl="0" w:tplc="E41A5C4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752AC"/>
    <w:multiLevelType w:val="hybridMultilevel"/>
    <w:tmpl w:val="FB4ACD96"/>
    <w:lvl w:ilvl="0" w:tplc="C896B0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D6DE0"/>
    <w:multiLevelType w:val="hybridMultilevel"/>
    <w:tmpl w:val="121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36B"/>
    <w:multiLevelType w:val="hybridMultilevel"/>
    <w:tmpl w:val="8DAC7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4533A1"/>
    <w:multiLevelType w:val="hybridMultilevel"/>
    <w:tmpl w:val="B46C0D7A"/>
    <w:lvl w:ilvl="0" w:tplc="190C35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9"/>
  </w:num>
  <w:num w:numId="5">
    <w:abstractNumId w:val="17"/>
  </w:num>
  <w:num w:numId="6">
    <w:abstractNumId w:val="11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4"/>
  </w:num>
  <w:num w:numId="13">
    <w:abstractNumId w:val="6"/>
  </w:num>
  <w:num w:numId="14">
    <w:abstractNumId w:val="24"/>
  </w:num>
  <w:num w:numId="15">
    <w:abstractNumId w:val="1"/>
  </w:num>
  <w:num w:numId="16">
    <w:abstractNumId w:val="20"/>
  </w:num>
  <w:num w:numId="17">
    <w:abstractNumId w:val="22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  <w:num w:numId="24">
    <w:abstractNumId w:val="23"/>
  </w:num>
  <w:num w:numId="25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05F7"/>
    <w:rsid w:val="0000182A"/>
    <w:rsid w:val="00002BD7"/>
    <w:rsid w:val="0000551A"/>
    <w:rsid w:val="000072D3"/>
    <w:rsid w:val="000128C6"/>
    <w:rsid w:val="0001696B"/>
    <w:rsid w:val="000231C7"/>
    <w:rsid w:val="00024AC2"/>
    <w:rsid w:val="00031467"/>
    <w:rsid w:val="000316BC"/>
    <w:rsid w:val="00033753"/>
    <w:rsid w:val="00034A8E"/>
    <w:rsid w:val="00042006"/>
    <w:rsid w:val="00053202"/>
    <w:rsid w:val="00054003"/>
    <w:rsid w:val="00065D63"/>
    <w:rsid w:val="000709AA"/>
    <w:rsid w:val="000803AC"/>
    <w:rsid w:val="0008365C"/>
    <w:rsid w:val="00083D1B"/>
    <w:rsid w:val="00093C8F"/>
    <w:rsid w:val="000942F2"/>
    <w:rsid w:val="0009432E"/>
    <w:rsid w:val="000943CF"/>
    <w:rsid w:val="00094E13"/>
    <w:rsid w:val="000A0B43"/>
    <w:rsid w:val="000A1A4B"/>
    <w:rsid w:val="000A1E36"/>
    <w:rsid w:val="000A74D4"/>
    <w:rsid w:val="000C0A45"/>
    <w:rsid w:val="000D2628"/>
    <w:rsid w:val="000E0DA9"/>
    <w:rsid w:val="000E698C"/>
    <w:rsid w:val="000E761B"/>
    <w:rsid w:val="000F7FD5"/>
    <w:rsid w:val="00100EBD"/>
    <w:rsid w:val="0010363C"/>
    <w:rsid w:val="001042AC"/>
    <w:rsid w:val="0010717C"/>
    <w:rsid w:val="00111D54"/>
    <w:rsid w:val="0011249E"/>
    <w:rsid w:val="001130FA"/>
    <w:rsid w:val="00131771"/>
    <w:rsid w:val="00137B56"/>
    <w:rsid w:val="00144EBC"/>
    <w:rsid w:val="001523DA"/>
    <w:rsid w:val="001617D7"/>
    <w:rsid w:val="00162B99"/>
    <w:rsid w:val="00166ABA"/>
    <w:rsid w:val="0016775F"/>
    <w:rsid w:val="00172572"/>
    <w:rsid w:val="00184E65"/>
    <w:rsid w:val="00186316"/>
    <w:rsid w:val="001900C8"/>
    <w:rsid w:val="00191637"/>
    <w:rsid w:val="00193324"/>
    <w:rsid w:val="001A39C6"/>
    <w:rsid w:val="001A450E"/>
    <w:rsid w:val="001A71F6"/>
    <w:rsid w:val="001B7F0D"/>
    <w:rsid w:val="001C2583"/>
    <w:rsid w:val="001C4151"/>
    <w:rsid w:val="001C707A"/>
    <w:rsid w:val="001D0E1B"/>
    <w:rsid w:val="001D1D9E"/>
    <w:rsid w:val="001D2C7D"/>
    <w:rsid w:val="001E2F6B"/>
    <w:rsid w:val="001F2789"/>
    <w:rsid w:val="001F32F5"/>
    <w:rsid w:val="001F4EDC"/>
    <w:rsid w:val="00202410"/>
    <w:rsid w:val="00205DAC"/>
    <w:rsid w:val="002106CB"/>
    <w:rsid w:val="00210841"/>
    <w:rsid w:val="00211B31"/>
    <w:rsid w:val="00221278"/>
    <w:rsid w:val="0022273C"/>
    <w:rsid w:val="0022541E"/>
    <w:rsid w:val="0023103A"/>
    <w:rsid w:val="002322D9"/>
    <w:rsid w:val="002525D7"/>
    <w:rsid w:val="0025765D"/>
    <w:rsid w:val="002718D1"/>
    <w:rsid w:val="0027405C"/>
    <w:rsid w:val="002826A6"/>
    <w:rsid w:val="00283BDF"/>
    <w:rsid w:val="00291550"/>
    <w:rsid w:val="002952FC"/>
    <w:rsid w:val="002954D8"/>
    <w:rsid w:val="00296288"/>
    <w:rsid w:val="002A18CE"/>
    <w:rsid w:val="002A7280"/>
    <w:rsid w:val="002B0700"/>
    <w:rsid w:val="002B1786"/>
    <w:rsid w:val="002B7233"/>
    <w:rsid w:val="002D3834"/>
    <w:rsid w:val="002F15FC"/>
    <w:rsid w:val="002F1894"/>
    <w:rsid w:val="002F5899"/>
    <w:rsid w:val="002F7873"/>
    <w:rsid w:val="003061B4"/>
    <w:rsid w:val="00317073"/>
    <w:rsid w:val="00321DE5"/>
    <w:rsid w:val="003275E1"/>
    <w:rsid w:val="00330994"/>
    <w:rsid w:val="00334F28"/>
    <w:rsid w:val="00343AF3"/>
    <w:rsid w:val="00360D0E"/>
    <w:rsid w:val="003647E5"/>
    <w:rsid w:val="00366C27"/>
    <w:rsid w:val="00372A7D"/>
    <w:rsid w:val="00383A32"/>
    <w:rsid w:val="0038688C"/>
    <w:rsid w:val="00387686"/>
    <w:rsid w:val="00394EBA"/>
    <w:rsid w:val="003A338B"/>
    <w:rsid w:val="003A62C6"/>
    <w:rsid w:val="003A770D"/>
    <w:rsid w:val="003B2FFF"/>
    <w:rsid w:val="003B31AD"/>
    <w:rsid w:val="003B7042"/>
    <w:rsid w:val="003C2D83"/>
    <w:rsid w:val="003C3E72"/>
    <w:rsid w:val="003D5A1E"/>
    <w:rsid w:val="003E45EA"/>
    <w:rsid w:val="003E4DB9"/>
    <w:rsid w:val="003F06F6"/>
    <w:rsid w:val="003F23B5"/>
    <w:rsid w:val="00400608"/>
    <w:rsid w:val="00400F6D"/>
    <w:rsid w:val="004075EC"/>
    <w:rsid w:val="00413715"/>
    <w:rsid w:val="0043247D"/>
    <w:rsid w:val="00432FAA"/>
    <w:rsid w:val="00434337"/>
    <w:rsid w:val="004366A4"/>
    <w:rsid w:val="004573B9"/>
    <w:rsid w:val="00463C11"/>
    <w:rsid w:val="00464752"/>
    <w:rsid w:val="00465775"/>
    <w:rsid w:val="00466293"/>
    <w:rsid w:val="00472169"/>
    <w:rsid w:val="00473147"/>
    <w:rsid w:val="004849C9"/>
    <w:rsid w:val="004866A2"/>
    <w:rsid w:val="004908D5"/>
    <w:rsid w:val="0049494C"/>
    <w:rsid w:val="0049522F"/>
    <w:rsid w:val="0049663E"/>
    <w:rsid w:val="0049770C"/>
    <w:rsid w:val="00497FF5"/>
    <w:rsid w:val="004A1BD6"/>
    <w:rsid w:val="004A5403"/>
    <w:rsid w:val="004A6E63"/>
    <w:rsid w:val="004A7AD2"/>
    <w:rsid w:val="004B24C5"/>
    <w:rsid w:val="004B66D4"/>
    <w:rsid w:val="004C1334"/>
    <w:rsid w:val="004C7AEC"/>
    <w:rsid w:val="004C7EBE"/>
    <w:rsid w:val="004D36E0"/>
    <w:rsid w:val="004D4317"/>
    <w:rsid w:val="004D51BC"/>
    <w:rsid w:val="004E1CA7"/>
    <w:rsid w:val="004E4D7C"/>
    <w:rsid w:val="004F02E8"/>
    <w:rsid w:val="00502516"/>
    <w:rsid w:val="005034F7"/>
    <w:rsid w:val="005179C1"/>
    <w:rsid w:val="00520443"/>
    <w:rsid w:val="00524B46"/>
    <w:rsid w:val="005255E6"/>
    <w:rsid w:val="00536AC7"/>
    <w:rsid w:val="00541311"/>
    <w:rsid w:val="00546091"/>
    <w:rsid w:val="00554A29"/>
    <w:rsid w:val="00555A4B"/>
    <w:rsid w:val="005574F2"/>
    <w:rsid w:val="005620CD"/>
    <w:rsid w:val="00571BE1"/>
    <w:rsid w:val="005729BD"/>
    <w:rsid w:val="00583F39"/>
    <w:rsid w:val="005928DA"/>
    <w:rsid w:val="00595CED"/>
    <w:rsid w:val="005A23D5"/>
    <w:rsid w:val="005A38C3"/>
    <w:rsid w:val="005A76F6"/>
    <w:rsid w:val="005A7B60"/>
    <w:rsid w:val="005B1873"/>
    <w:rsid w:val="005C11AE"/>
    <w:rsid w:val="005C421C"/>
    <w:rsid w:val="005C7C1F"/>
    <w:rsid w:val="005D3EB3"/>
    <w:rsid w:val="005E47E4"/>
    <w:rsid w:val="005F3099"/>
    <w:rsid w:val="005F5DE9"/>
    <w:rsid w:val="006044D9"/>
    <w:rsid w:val="00605A04"/>
    <w:rsid w:val="006137A9"/>
    <w:rsid w:val="00614870"/>
    <w:rsid w:val="006213E6"/>
    <w:rsid w:val="00623490"/>
    <w:rsid w:val="0063512A"/>
    <w:rsid w:val="00636491"/>
    <w:rsid w:val="00641245"/>
    <w:rsid w:val="00646CBA"/>
    <w:rsid w:val="0064721D"/>
    <w:rsid w:val="006502C7"/>
    <w:rsid w:val="00650EE6"/>
    <w:rsid w:val="0065133A"/>
    <w:rsid w:val="0065317C"/>
    <w:rsid w:val="0065351B"/>
    <w:rsid w:val="0066007E"/>
    <w:rsid w:val="006676D0"/>
    <w:rsid w:val="00670F8B"/>
    <w:rsid w:val="006733E2"/>
    <w:rsid w:val="00675A08"/>
    <w:rsid w:val="0067754B"/>
    <w:rsid w:val="0068030A"/>
    <w:rsid w:val="00683DEE"/>
    <w:rsid w:val="0069120E"/>
    <w:rsid w:val="00692161"/>
    <w:rsid w:val="006921C4"/>
    <w:rsid w:val="006947BE"/>
    <w:rsid w:val="00695C5B"/>
    <w:rsid w:val="00695D52"/>
    <w:rsid w:val="006A5CA7"/>
    <w:rsid w:val="006A67FD"/>
    <w:rsid w:val="006C3B62"/>
    <w:rsid w:val="006C3F3F"/>
    <w:rsid w:val="006C41D3"/>
    <w:rsid w:val="006D49B0"/>
    <w:rsid w:val="006D6833"/>
    <w:rsid w:val="006D72D3"/>
    <w:rsid w:val="006E2B9A"/>
    <w:rsid w:val="006E30D6"/>
    <w:rsid w:val="006E3AD2"/>
    <w:rsid w:val="006E7E64"/>
    <w:rsid w:val="006F3AEA"/>
    <w:rsid w:val="007054CA"/>
    <w:rsid w:val="00706CA5"/>
    <w:rsid w:val="00712079"/>
    <w:rsid w:val="007139E1"/>
    <w:rsid w:val="007161A6"/>
    <w:rsid w:val="00721DC6"/>
    <w:rsid w:val="007259B3"/>
    <w:rsid w:val="00727264"/>
    <w:rsid w:val="00737DBB"/>
    <w:rsid w:val="007411FB"/>
    <w:rsid w:val="00742E59"/>
    <w:rsid w:val="00751C1E"/>
    <w:rsid w:val="00751DE4"/>
    <w:rsid w:val="0077173B"/>
    <w:rsid w:val="00781692"/>
    <w:rsid w:val="007870A7"/>
    <w:rsid w:val="00795C50"/>
    <w:rsid w:val="00795E0A"/>
    <w:rsid w:val="00797075"/>
    <w:rsid w:val="007A2B8B"/>
    <w:rsid w:val="007B1B2E"/>
    <w:rsid w:val="007B29EF"/>
    <w:rsid w:val="007B3036"/>
    <w:rsid w:val="007B38BB"/>
    <w:rsid w:val="007B4840"/>
    <w:rsid w:val="007D734E"/>
    <w:rsid w:val="007E7A3C"/>
    <w:rsid w:val="007E7FBE"/>
    <w:rsid w:val="00803664"/>
    <w:rsid w:val="00806A29"/>
    <w:rsid w:val="0080775A"/>
    <w:rsid w:val="00812272"/>
    <w:rsid w:val="00813910"/>
    <w:rsid w:val="00813D23"/>
    <w:rsid w:val="00815A61"/>
    <w:rsid w:val="00822732"/>
    <w:rsid w:val="00826368"/>
    <w:rsid w:val="0083797E"/>
    <w:rsid w:val="00842858"/>
    <w:rsid w:val="00846FEA"/>
    <w:rsid w:val="008519BD"/>
    <w:rsid w:val="00856EA3"/>
    <w:rsid w:val="008604E4"/>
    <w:rsid w:val="0086171B"/>
    <w:rsid w:val="00862E6E"/>
    <w:rsid w:val="0086427E"/>
    <w:rsid w:val="008717D7"/>
    <w:rsid w:val="00875942"/>
    <w:rsid w:val="0088253D"/>
    <w:rsid w:val="00885ED3"/>
    <w:rsid w:val="008A1860"/>
    <w:rsid w:val="008A5BF2"/>
    <w:rsid w:val="008C1616"/>
    <w:rsid w:val="008C612A"/>
    <w:rsid w:val="008D670D"/>
    <w:rsid w:val="008E0736"/>
    <w:rsid w:val="008E430F"/>
    <w:rsid w:val="008E4382"/>
    <w:rsid w:val="008E70A7"/>
    <w:rsid w:val="008E7BC5"/>
    <w:rsid w:val="008F2700"/>
    <w:rsid w:val="008F30C7"/>
    <w:rsid w:val="008F4BE0"/>
    <w:rsid w:val="00906257"/>
    <w:rsid w:val="00907D74"/>
    <w:rsid w:val="00913790"/>
    <w:rsid w:val="00913B10"/>
    <w:rsid w:val="009142E5"/>
    <w:rsid w:val="009200EF"/>
    <w:rsid w:val="00924A9D"/>
    <w:rsid w:val="009338A8"/>
    <w:rsid w:val="009366DF"/>
    <w:rsid w:val="009405C4"/>
    <w:rsid w:val="00941412"/>
    <w:rsid w:val="00946140"/>
    <w:rsid w:val="00951E3C"/>
    <w:rsid w:val="00952A80"/>
    <w:rsid w:val="00954901"/>
    <w:rsid w:val="00955B46"/>
    <w:rsid w:val="0095608C"/>
    <w:rsid w:val="00961198"/>
    <w:rsid w:val="00962710"/>
    <w:rsid w:val="009647D1"/>
    <w:rsid w:val="0097003D"/>
    <w:rsid w:val="00971337"/>
    <w:rsid w:val="00990C77"/>
    <w:rsid w:val="009956C5"/>
    <w:rsid w:val="00995AAF"/>
    <w:rsid w:val="009A18DE"/>
    <w:rsid w:val="009A4C8B"/>
    <w:rsid w:val="009B12F2"/>
    <w:rsid w:val="009B61CF"/>
    <w:rsid w:val="009C192E"/>
    <w:rsid w:val="009D1D00"/>
    <w:rsid w:val="009D541A"/>
    <w:rsid w:val="009D5E15"/>
    <w:rsid w:val="009E0718"/>
    <w:rsid w:val="009E163E"/>
    <w:rsid w:val="009F1125"/>
    <w:rsid w:val="00A105F5"/>
    <w:rsid w:val="00A23CCC"/>
    <w:rsid w:val="00A30831"/>
    <w:rsid w:val="00A31A03"/>
    <w:rsid w:val="00A33714"/>
    <w:rsid w:val="00A35F31"/>
    <w:rsid w:val="00A4024E"/>
    <w:rsid w:val="00A412EE"/>
    <w:rsid w:val="00A418C1"/>
    <w:rsid w:val="00A41A50"/>
    <w:rsid w:val="00A42C94"/>
    <w:rsid w:val="00A518D2"/>
    <w:rsid w:val="00A52FD8"/>
    <w:rsid w:val="00A620E1"/>
    <w:rsid w:val="00A637B2"/>
    <w:rsid w:val="00A75D87"/>
    <w:rsid w:val="00A76BF3"/>
    <w:rsid w:val="00A8553D"/>
    <w:rsid w:val="00A905EC"/>
    <w:rsid w:val="00A90B5C"/>
    <w:rsid w:val="00A90CA6"/>
    <w:rsid w:val="00A92B39"/>
    <w:rsid w:val="00A956D6"/>
    <w:rsid w:val="00A96641"/>
    <w:rsid w:val="00AA01FE"/>
    <w:rsid w:val="00AA6591"/>
    <w:rsid w:val="00AB6C19"/>
    <w:rsid w:val="00AB7A93"/>
    <w:rsid w:val="00AC3B6F"/>
    <w:rsid w:val="00AD4C67"/>
    <w:rsid w:val="00AD577F"/>
    <w:rsid w:val="00AD695A"/>
    <w:rsid w:val="00AE6C16"/>
    <w:rsid w:val="00B01F0C"/>
    <w:rsid w:val="00B1297B"/>
    <w:rsid w:val="00B12CED"/>
    <w:rsid w:val="00B2251E"/>
    <w:rsid w:val="00B26712"/>
    <w:rsid w:val="00B26EFF"/>
    <w:rsid w:val="00B32AA7"/>
    <w:rsid w:val="00B45E7E"/>
    <w:rsid w:val="00B46901"/>
    <w:rsid w:val="00B50D3F"/>
    <w:rsid w:val="00B51470"/>
    <w:rsid w:val="00B529CE"/>
    <w:rsid w:val="00B54658"/>
    <w:rsid w:val="00B60578"/>
    <w:rsid w:val="00B629A1"/>
    <w:rsid w:val="00B72174"/>
    <w:rsid w:val="00B742F6"/>
    <w:rsid w:val="00B7731E"/>
    <w:rsid w:val="00B809AA"/>
    <w:rsid w:val="00B81FBA"/>
    <w:rsid w:val="00B829DC"/>
    <w:rsid w:val="00B860FA"/>
    <w:rsid w:val="00B86C51"/>
    <w:rsid w:val="00B90FEA"/>
    <w:rsid w:val="00B91EC6"/>
    <w:rsid w:val="00BA2F72"/>
    <w:rsid w:val="00BB085A"/>
    <w:rsid w:val="00BC4279"/>
    <w:rsid w:val="00BC59CB"/>
    <w:rsid w:val="00BD2F42"/>
    <w:rsid w:val="00BF1217"/>
    <w:rsid w:val="00BF134D"/>
    <w:rsid w:val="00BF229B"/>
    <w:rsid w:val="00BF36CD"/>
    <w:rsid w:val="00BF3CA3"/>
    <w:rsid w:val="00BF6385"/>
    <w:rsid w:val="00BF6545"/>
    <w:rsid w:val="00C07EFB"/>
    <w:rsid w:val="00C14BD5"/>
    <w:rsid w:val="00C22AF9"/>
    <w:rsid w:val="00C35C0A"/>
    <w:rsid w:val="00C36E6A"/>
    <w:rsid w:val="00C40348"/>
    <w:rsid w:val="00C40B52"/>
    <w:rsid w:val="00C55721"/>
    <w:rsid w:val="00C56720"/>
    <w:rsid w:val="00C7256A"/>
    <w:rsid w:val="00C76462"/>
    <w:rsid w:val="00C7653A"/>
    <w:rsid w:val="00C8558A"/>
    <w:rsid w:val="00C92343"/>
    <w:rsid w:val="00C928A2"/>
    <w:rsid w:val="00C94506"/>
    <w:rsid w:val="00C96A4D"/>
    <w:rsid w:val="00CA190C"/>
    <w:rsid w:val="00CA48D0"/>
    <w:rsid w:val="00CA7BEE"/>
    <w:rsid w:val="00CB2E0E"/>
    <w:rsid w:val="00CC194F"/>
    <w:rsid w:val="00CC35C9"/>
    <w:rsid w:val="00CC67A5"/>
    <w:rsid w:val="00CC7074"/>
    <w:rsid w:val="00CD2845"/>
    <w:rsid w:val="00CE5C4F"/>
    <w:rsid w:val="00CF055B"/>
    <w:rsid w:val="00D01CCE"/>
    <w:rsid w:val="00D043F7"/>
    <w:rsid w:val="00D0515A"/>
    <w:rsid w:val="00D11E3F"/>
    <w:rsid w:val="00D17BED"/>
    <w:rsid w:val="00D17D07"/>
    <w:rsid w:val="00D2297A"/>
    <w:rsid w:val="00D25B34"/>
    <w:rsid w:val="00D3227E"/>
    <w:rsid w:val="00D33D04"/>
    <w:rsid w:val="00D36121"/>
    <w:rsid w:val="00D3773A"/>
    <w:rsid w:val="00D428D5"/>
    <w:rsid w:val="00D458FE"/>
    <w:rsid w:val="00D508AF"/>
    <w:rsid w:val="00D555B1"/>
    <w:rsid w:val="00D57149"/>
    <w:rsid w:val="00D6001A"/>
    <w:rsid w:val="00D6100A"/>
    <w:rsid w:val="00D61365"/>
    <w:rsid w:val="00D631FC"/>
    <w:rsid w:val="00D63BDA"/>
    <w:rsid w:val="00D6621B"/>
    <w:rsid w:val="00D70CDD"/>
    <w:rsid w:val="00D8224C"/>
    <w:rsid w:val="00D8435A"/>
    <w:rsid w:val="00D854EB"/>
    <w:rsid w:val="00D856DB"/>
    <w:rsid w:val="00D9043A"/>
    <w:rsid w:val="00D961EC"/>
    <w:rsid w:val="00D96B3F"/>
    <w:rsid w:val="00D974E1"/>
    <w:rsid w:val="00DA31F2"/>
    <w:rsid w:val="00DA5B1B"/>
    <w:rsid w:val="00DB013E"/>
    <w:rsid w:val="00DB3088"/>
    <w:rsid w:val="00DD2325"/>
    <w:rsid w:val="00DD4B35"/>
    <w:rsid w:val="00DD5EDB"/>
    <w:rsid w:val="00DE005F"/>
    <w:rsid w:val="00DE0216"/>
    <w:rsid w:val="00DE192E"/>
    <w:rsid w:val="00DF3E47"/>
    <w:rsid w:val="00DF4041"/>
    <w:rsid w:val="00E146CC"/>
    <w:rsid w:val="00E20603"/>
    <w:rsid w:val="00E30DE3"/>
    <w:rsid w:val="00E31D79"/>
    <w:rsid w:val="00E348F9"/>
    <w:rsid w:val="00E364A2"/>
    <w:rsid w:val="00E36B83"/>
    <w:rsid w:val="00E37507"/>
    <w:rsid w:val="00E4112E"/>
    <w:rsid w:val="00E412CC"/>
    <w:rsid w:val="00E4521C"/>
    <w:rsid w:val="00E458B3"/>
    <w:rsid w:val="00E45AE5"/>
    <w:rsid w:val="00E56BC6"/>
    <w:rsid w:val="00E57736"/>
    <w:rsid w:val="00E57782"/>
    <w:rsid w:val="00E617CD"/>
    <w:rsid w:val="00E62A17"/>
    <w:rsid w:val="00E63316"/>
    <w:rsid w:val="00E6461C"/>
    <w:rsid w:val="00E66066"/>
    <w:rsid w:val="00E71998"/>
    <w:rsid w:val="00E861DF"/>
    <w:rsid w:val="00E868BF"/>
    <w:rsid w:val="00E9149F"/>
    <w:rsid w:val="00E919D1"/>
    <w:rsid w:val="00E93248"/>
    <w:rsid w:val="00E94AD0"/>
    <w:rsid w:val="00E97F70"/>
    <w:rsid w:val="00EA0018"/>
    <w:rsid w:val="00EB4A44"/>
    <w:rsid w:val="00EC0FD7"/>
    <w:rsid w:val="00ED416F"/>
    <w:rsid w:val="00EE3CC0"/>
    <w:rsid w:val="00EE5715"/>
    <w:rsid w:val="00EF1066"/>
    <w:rsid w:val="00EF5732"/>
    <w:rsid w:val="00F04243"/>
    <w:rsid w:val="00F0509B"/>
    <w:rsid w:val="00F059AF"/>
    <w:rsid w:val="00F061D5"/>
    <w:rsid w:val="00F06326"/>
    <w:rsid w:val="00F146B6"/>
    <w:rsid w:val="00F23338"/>
    <w:rsid w:val="00F308DE"/>
    <w:rsid w:val="00F3176C"/>
    <w:rsid w:val="00F3648B"/>
    <w:rsid w:val="00F377F0"/>
    <w:rsid w:val="00F41C65"/>
    <w:rsid w:val="00F525AD"/>
    <w:rsid w:val="00F53AE7"/>
    <w:rsid w:val="00F569D6"/>
    <w:rsid w:val="00F572D2"/>
    <w:rsid w:val="00F623C5"/>
    <w:rsid w:val="00F76546"/>
    <w:rsid w:val="00F82765"/>
    <w:rsid w:val="00F9003F"/>
    <w:rsid w:val="00FA1D2E"/>
    <w:rsid w:val="00FA511B"/>
    <w:rsid w:val="00FB73D6"/>
    <w:rsid w:val="00FD42E4"/>
    <w:rsid w:val="00FD6FFB"/>
    <w:rsid w:val="00FD71B1"/>
    <w:rsid w:val="00FE0D6D"/>
    <w:rsid w:val="00FE0DA2"/>
    <w:rsid w:val="00FE52B2"/>
    <w:rsid w:val="00FE5AE2"/>
    <w:rsid w:val="00FF5934"/>
    <w:rsid w:val="00FF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96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D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FD42E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9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9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C8D55-77B5-4154-85B8-A1DB92AD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Tomasz Stefanowicz</cp:lastModifiedBy>
  <cp:revision>64</cp:revision>
  <cp:lastPrinted>2021-12-02T13:59:00Z</cp:lastPrinted>
  <dcterms:created xsi:type="dcterms:W3CDTF">2017-05-30T08:47:00Z</dcterms:created>
  <dcterms:modified xsi:type="dcterms:W3CDTF">2021-12-08T09:57:00Z</dcterms:modified>
</cp:coreProperties>
</file>